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75" w:rsidRPr="00FD5FBA" w:rsidRDefault="00F56275" w:rsidP="00A1208F">
      <w:pPr>
        <w:spacing w:after="0" w:line="240" w:lineRule="auto"/>
        <w:rPr>
          <w:rFonts w:ascii="Century Gothic" w:hAnsi="Century Gothic"/>
          <w:sz w:val="28"/>
          <w:szCs w:val="28"/>
        </w:rPr>
      </w:pPr>
      <w:bookmarkStart w:id="0" w:name="_GoBack"/>
      <w:bookmarkEnd w:id="0"/>
    </w:p>
    <w:p w:rsidR="00F56275" w:rsidRPr="00FD5FBA" w:rsidRDefault="00F56275" w:rsidP="00F56275">
      <w:pPr>
        <w:spacing w:after="0" w:line="240" w:lineRule="auto"/>
        <w:jc w:val="center"/>
        <w:rPr>
          <w:rFonts w:ascii="Century Gothic" w:hAnsi="Century Gothic"/>
          <w:b/>
          <w:sz w:val="28"/>
          <w:szCs w:val="28"/>
          <w:u w:val="single"/>
        </w:rPr>
      </w:pPr>
      <w:r w:rsidRPr="00FD5FBA">
        <w:rPr>
          <w:rFonts w:ascii="Century Gothic" w:hAnsi="Century Gothic"/>
          <w:b/>
          <w:sz w:val="28"/>
          <w:szCs w:val="28"/>
          <w:u w:val="single"/>
        </w:rPr>
        <w:t>Mo</w:t>
      </w:r>
      <w:r w:rsidR="00626F30" w:rsidRPr="00FD5FBA">
        <w:rPr>
          <w:rFonts w:ascii="Century Gothic" w:hAnsi="Century Gothic"/>
          <w:b/>
          <w:sz w:val="28"/>
          <w:szCs w:val="28"/>
          <w:u w:val="single"/>
        </w:rPr>
        <w:t>rning Sessions – 9:00AM to 12:00PM</w:t>
      </w:r>
      <w:r w:rsidRPr="00FD5FBA">
        <w:rPr>
          <w:rFonts w:ascii="Century Gothic" w:hAnsi="Century Gothic"/>
          <w:b/>
          <w:sz w:val="28"/>
          <w:szCs w:val="28"/>
          <w:u w:val="single"/>
        </w:rPr>
        <w:t xml:space="preserve"> </w:t>
      </w:r>
    </w:p>
    <w:p w:rsidR="00F56275" w:rsidRPr="00A1208F" w:rsidRDefault="00F56275" w:rsidP="00F56275">
      <w:pPr>
        <w:spacing w:after="0" w:line="240" w:lineRule="auto"/>
        <w:jc w:val="center"/>
        <w:rPr>
          <w:rFonts w:ascii="Century Gothic" w:hAnsi="Century Gothic"/>
          <w:b/>
          <w:sz w:val="24"/>
          <w:szCs w:val="24"/>
          <w:u w:val="single"/>
        </w:rPr>
      </w:pPr>
    </w:p>
    <w:p w:rsidR="00F56275" w:rsidRPr="00E058B8" w:rsidRDefault="00732BAC" w:rsidP="00F56275">
      <w:pPr>
        <w:spacing w:after="0" w:line="240" w:lineRule="auto"/>
        <w:rPr>
          <w:rFonts w:ascii="Century Gothic" w:hAnsi="Century Gothic"/>
          <w:sz w:val="24"/>
          <w:szCs w:val="24"/>
          <w:u w:val="single"/>
        </w:rPr>
      </w:pPr>
      <w:r w:rsidRPr="00E058B8">
        <w:rPr>
          <w:rFonts w:ascii="Century Gothic" w:hAnsi="Century Gothic"/>
          <w:sz w:val="24"/>
          <w:szCs w:val="24"/>
          <w:u w:val="single"/>
        </w:rPr>
        <w:t>Alys</w:t>
      </w:r>
      <w:r w:rsidR="00F56275" w:rsidRPr="00E058B8">
        <w:rPr>
          <w:rFonts w:ascii="Century Gothic" w:hAnsi="Century Gothic"/>
          <w:sz w:val="24"/>
          <w:szCs w:val="24"/>
          <w:u w:val="single"/>
        </w:rPr>
        <w:t xml:space="preserve">a Hartman </w:t>
      </w:r>
    </w:p>
    <w:p w:rsidR="00F56275" w:rsidRPr="004456A8" w:rsidRDefault="00F56275" w:rsidP="00F56275">
      <w:pPr>
        <w:spacing w:after="0" w:line="240" w:lineRule="auto"/>
        <w:rPr>
          <w:rFonts w:ascii="Century Gothic" w:hAnsi="Century Gothic"/>
          <w:sz w:val="20"/>
          <w:szCs w:val="20"/>
          <w:u w:val="single"/>
        </w:rPr>
      </w:pPr>
    </w:p>
    <w:p w:rsidR="00F56275" w:rsidRPr="004456A8" w:rsidRDefault="00F56275" w:rsidP="00F56275">
      <w:pPr>
        <w:spacing w:after="0" w:line="240" w:lineRule="auto"/>
        <w:rPr>
          <w:rFonts w:ascii="Century Gothic" w:hAnsi="Century Gothic"/>
          <w:sz w:val="20"/>
          <w:szCs w:val="20"/>
        </w:rPr>
      </w:pPr>
      <w:r w:rsidRPr="004456A8">
        <w:rPr>
          <w:rFonts w:ascii="Century Gothic" w:hAnsi="Century Gothic"/>
          <w:b/>
          <w:sz w:val="20"/>
          <w:szCs w:val="20"/>
        </w:rPr>
        <w:t xml:space="preserve">Workshop </w:t>
      </w:r>
      <w:r w:rsidR="00F337F9" w:rsidRPr="004456A8">
        <w:rPr>
          <w:rFonts w:ascii="Century Gothic" w:hAnsi="Century Gothic"/>
          <w:b/>
          <w:sz w:val="20"/>
          <w:szCs w:val="20"/>
        </w:rPr>
        <w:t xml:space="preserve">Title: </w:t>
      </w:r>
      <w:r w:rsidR="00A1208F" w:rsidRPr="004456A8">
        <w:rPr>
          <w:rFonts w:ascii="Century Gothic" w:hAnsi="Century Gothic"/>
          <w:sz w:val="20"/>
          <w:szCs w:val="20"/>
        </w:rPr>
        <w:t>Let’s Get Engaged: Interactive activities &amp; techniques to keep your audience involved</w:t>
      </w:r>
    </w:p>
    <w:p w:rsidR="00870271" w:rsidRPr="004456A8" w:rsidRDefault="00870271" w:rsidP="00F56275">
      <w:pPr>
        <w:spacing w:after="0" w:line="240" w:lineRule="auto"/>
        <w:rPr>
          <w:rFonts w:ascii="Century Gothic" w:hAnsi="Century Gothic"/>
          <w:sz w:val="20"/>
          <w:szCs w:val="20"/>
        </w:rPr>
      </w:pPr>
    </w:p>
    <w:p w:rsidR="00870271" w:rsidRPr="004456A8" w:rsidRDefault="00870271" w:rsidP="00870271">
      <w:pPr>
        <w:outlineLvl w:val="0"/>
        <w:rPr>
          <w:rFonts w:ascii="Century Gothic" w:hAnsi="Century Gothic"/>
          <w:sz w:val="20"/>
          <w:szCs w:val="20"/>
        </w:rPr>
      </w:pPr>
      <w:r w:rsidRPr="004456A8">
        <w:rPr>
          <w:rFonts w:ascii="Century Gothic" w:hAnsi="Century Gothic"/>
          <w:b/>
          <w:sz w:val="20"/>
          <w:szCs w:val="20"/>
        </w:rPr>
        <w:t xml:space="preserve">Workshop Description: </w:t>
      </w:r>
      <w:r w:rsidRPr="004456A8">
        <w:rPr>
          <w:rFonts w:ascii="Century Gothic" w:hAnsi="Century Gothic"/>
          <w:sz w:val="20"/>
          <w:szCs w:val="20"/>
        </w:rPr>
        <w:t xml:space="preserve">This session will review interactive activities and </w:t>
      </w:r>
      <w:r w:rsidR="00A1208F" w:rsidRPr="004456A8">
        <w:rPr>
          <w:rFonts w:ascii="Century Gothic" w:hAnsi="Century Gothic"/>
          <w:sz w:val="20"/>
          <w:szCs w:val="20"/>
        </w:rPr>
        <w:t>techniques you</w:t>
      </w:r>
      <w:r w:rsidRPr="004456A8">
        <w:rPr>
          <w:rFonts w:ascii="Century Gothic" w:hAnsi="Century Gothic"/>
          <w:sz w:val="20"/>
          <w:szCs w:val="20"/>
        </w:rPr>
        <w:t xml:space="preserve"> can implement to keep your attendees awake and involved. We’ll discuss what settings each activity is appropriate for, and you’ll put your creative skills to the test in hands-on activities. Attendees will leave with new ideas for kicking their training sessions up a notch.</w:t>
      </w:r>
    </w:p>
    <w:p w:rsidR="00870271" w:rsidRPr="004456A8" w:rsidRDefault="00870271" w:rsidP="00870271">
      <w:pPr>
        <w:outlineLvl w:val="0"/>
        <w:rPr>
          <w:rFonts w:ascii="Century Gothic" w:hAnsi="Century Gothic"/>
          <w:sz w:val="20"/>
          <w:szCs w:val="20"/>
        </w:rPr>
      </w:pPr>
      <w:r w:rsidRPr="004456A8">
        <w:rPr>
          <w:rFonts w:ascii="Century Gothic" w:hAnsi="Century Gothic"/>
          <w:b/>
          <w:sz w:val="20"/>
          <w:szCs w:val="20"/>
        </w:rPr>
        <w:t xml:space="preserve">Learning Objectives:  </w:t>
      </w:r>
      <w:r w:rsidRPr="004456A8">
        <w:rPr>
          <w:rFonts w:ascii="Century Gothic" w:hAnsi="Century Gothic"/>
          <w:sz w:val="20"/>
          <w:szCs w:val="20"/>
        </w:rPr>
        <w:t>By the end of this session, attendees will be able to:</w:t>
      </w:r>
    </w:p>
    <w:p w:rsidR="00870271" w:rsidRPr="004456A8" w:rsidRDefault="00870271" w:rsidP="00870271">
      <w:pPr>
        <w:numPr>
          <w:ilvl w:val="0"/>
          <w:numId w:val="1"/>
        </w:numPr>
        <w:spacing w:after="0" w:line="360" w:lineRule="auto"/>
        <w:outlineLvl w:val="0"/>
        <w:rPr>
          <w:rFonts w:ascii="Century Gothic" w:hAnsi="Century Gothic"/>
          <w:sz w:val="20"/>
          <w:szCs w:val="20"/>
        </w:rPr>
      </w:pPr>
      <w:r w:rsidRPr="004456A8">
        <w:rPr>
          <w:rFonts w:ascii="Century Gothic" w:hAnsi="Century Gothic"/>
          <w:sz w:val="20"/>
          <w:szCs w:val="20"/>
        </w:rPr>
        <w:t>Identify the various types of presentation and training settings</w:t>
      </w:r>
    </w:p>
    <w:p w:rsidR="00870271" w:rsidRPr="004456A8" w:rsidRDefault="00870271" w:rsidP="00870271">
      <w:pPr>
        <w:numPr>
          <w:ilvl w:val="0"/>
          <w:numId w:val="1"/>
        </w:numPr>
        <w:spacing w:after="0" w:line="360" w:lineRule="auto"/>
        <w:outlineLvl w:val="0"/>
        <w:rPr>
          <w:rFonts w:ascii="Century Gothic" w:hAnsi="Century Gothic"/>
          <w:sz w:val="20"/>
          <w:szCs w:val="20"/>
        </w:rPr>
      </w:pPr>
      <w:r w:rsidRPr="004456A8">
        <w:rPr>
          <w:rFonts w:ascii="Century Gothic" w:hAnsi="Century Gothic"/>
          <w:sz w:val="20"/>
          <w:szCs w:val="20"/>
        </w:rPr>
        <w:t>Communicate the importance of an engaged audience</w:t>
      </w:r>
    </w:p>
    <w:p w:rsidR="00870271" w:rsidRPr="004456A8" w:rsidRDefault="00870271" w:rsidP="00870271">
      <w:pPr>
        <w:numPr>
          <w:ilvl w:val="0"/>
          <w:numId w:val="1"/>
        </w:numPr>
        <w:spacing w:after="0" w:line="360" w:lineRule="auto"/>
        <w:outlineLvl w:val="0"/>
        <w:rPr>
          <w:rFonts w:ascii="Century Gothic" w:hAnsi="Century Gothic"/>
          <w:sz w:val="20"/>
          <w:szCs w:val="20"/>
        </w:rPr>
      </w:pPr>
      <w:r w:rsidRPr="004456A8">
        <w:rPr>
          <w:rFonts w:ascii="Century Gothic" w:hAnsi="Century Gothic"/>
          <w:sz w:val="20"/>
          <w:szCs w:val="20"/>
        </w:rPr>
        <w:t>List a variety of engagement activities for use in presentations and trainings</w:t>
      </w:r>
    </w:p>
    <w:p w:rsidR="00870271" w:rsidRPr="004456A8" w:rsidRDefault="00870271" w:rsidP="00870271">
      <w:pPr>
        <w:pStyle w:val="ListParagraph"/>
        <w:numPr>
          <w:ilvl w:val="0"/>
          <w:numId w:val="1"/>
        </w:numPr>
        <w:spacing w:after="0" w:line="240" w:lineRule="auto"/>
        <w:outlineLvl w:val="0"/>
        <w:rPr>
          <w:rFonts w:ascii="Century Gothic" w:hAnsi="Century Gothic"/>
          <w:sz w:val="20"/>
          <w:szCs w:val="20"/>
        </w:rPr>
      </w:pPr>
      <w:r w:rsidRPr="004456A8">
        <w:rPr>
          <w:rFonts w:ascii="Century Gothic" w:hAnsi="Century Gothic"/>
          <w:sz w:val="20"/>
          <w:szCs w:val="20"/>
        </w:rPr>
        <w:t>Develop strategies to incorporate appropriate engagement activities based on the setting and audience.</w:t>
      </w:r>
    </w:p>
    <w:p w:rsidR="00FD5FBA" w:rsidRDefault="00FD5FBA" w:rsidP="00FD5FBA">
      <w:pPr>
        <w:spacing w:after="0" w:line="240" w:lineRule="auto"/>
        <w:outlineLvl w:val="0"/>
        <w:rPr>
          <w:rFonts w:ascii="Century Gothic" w:hAnsi="Century Gothic"/>
        </w:rPr>
      </w:pPr>
    </w:p>
    <w:p w:rsidR="00FD5FBA" w:rsidRDefault="00FD5FBA" w:rsidP="00E058B8">
      <w:pPr>
        <w:tabs>
          <w:tab w:val="left" w:pos="180"/>
        </w:tabs>
        <w:spacing w:after="0" w:line="240" w:lineRule="auto"/>
        <w:rPr>
          <w:b/>
        </w:rPr>
      </w:pPr>
      <w:r>
        <w:rPr>
          <w:b/>
          <w:noProof/>
        </w:rPr>
        <w:drawing>
          <wp:anchor distT="0" distB="0" distL="114300" distR="114300" simplePos="0" relativeHeight="251659264" behindDoc="0" locked="0" layoutInCell="1" allowOverlap="1" wp14:anchorId="4C801609" wp14:editId="68DA439D">
            <wp:simplePos x="0" y="0"/>
            <wp:positionH relativeFrom="margin">
              <wp:posOffset>4625340</wp:posOffset>
            </wp:positionH>
            <wp:positionV relativeFrom="paragraph">
              <wp:posOffset>161290</wp:posOffset>
            </wp:positionV>
            <wp:extent cx="2069465" cy="2956560"/>
            <wp:effectExtent l="0" t="0" r="159385" b="1485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9465" cy="2956560"/>
                    </a:xfrm>
                    <a:prstGeom prst="rect">
                      <a:avLst/>
                    </a:prstGeom>
                    <a:effectLst>
                      <a:outerShdw blurRad="50800" dist="1270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FD5FBA" w:rsidRPr="00E058B8" w:rsidRDefault="00FD5FBA" w:rsidP="00FD5FBA">
      <w:pPr>
        <w:tabs>
          <w:tab w:val="left" w:pos="180"/>
        </w:tabs>
        <w:spacing w:after="0"/>
        <w:ind w:left="180"/>
        <w:rPr>
          <w:rFonts w:ascii="Century Gothic" w:hAnsi="Century Gothic"/>
          <w:sz w:val="20"/>
          <w:szCs w:val="20"/>
        </w:rPr>
      </w:pPr>
      <w:r w:rsidRPr="00E058B8">
        <w:rPr>
          <w:rFonts w:ascii="Century Gothic" w:hAnsi="Century Gothic"/>
          <w:b/>
          <w:sz w:val="20"/>
          <w:szCs w:val="20"/>
        </w:rPr>
        <w:t>Professional Profile:</w:t>
      </w:r>
      <w:r w:rsidRPr="00E058B8">
        <w:rPr>
          <w:rFonts w:ascii="Century Gothic" w:hAnsi="Century Gothic"/>
          <w:sz w:val="20"/>
          <w:szCs w:val="20"/>
        </w:rPr>
        <w:tab/>
      </w:r>
    </w:p>
    <w:p w:rsidR="00FD5FBA" w:rsidRPr="00E058B8" w:rsidRDefault="00FD5FBA" w:rsidP="00FD5FBA">
      <w:pPr>
        <w:spacing w:after="0" w:line="240" w:lineRule="auto"/>
        <w:ind w:left="180"/>
        <w:rPr>
          <w:rFonts w:ascii="Century Gothic" w:hAnsi="Century Gothic"/>
          <w:sz w:val="20"/>
          <w:szCs w:val="20"/>
        </w:rPr>
      </w:pPr>
      <w:r w:rsidRPr="00E058B8">
        <w:rPr>
          <w:rFonts w:ascii="Century Gothic" w:hAnsi="Century Gothic"/>
          <w:sz w:val="20"/>
          <w:szCs w:val="20"/>
        </w:rPr>
        <w:t xml:space="preserve">Alysa Hartman is currently the Instructional Design &amp; Training Manager for LCS, a leader in the senior lifestyle field. Since joining the company in 2006, she has been responsible for developing and maintaining organization-wide curricula, including live and online solutions, to ensure that LCS is achieving its goals regarding talent development. She also provides event planning and facilitation for multiple national conferences per year. </w:t>
      </w:r>
    </w:p>
    <w:p w:rsidR="00FD5FBA" w:rsidRPr="00E058B8" w:rsidRDefault="00FD5FBA" w:rsidP="00FD5FBA">
      <w:pPr>
        <w:spacing w:after="0" w:line="240" w:lineRule="auto"/>
        <w:ind w:left="180"/>
        <w:rPr>
          <w:rFonts w:ascii="Century Gothic" w:hAnsi="Century Gothic"/>
          <w:sz w:val="20"/>
          <w:szCs w:val="20"/>
        </w:rPr>
      </w:pPr>
    </w:p>
    <w:p w:rsidR="00FD5FBA" w:rsidRPr="00E058B8" w:rsidRDefault="00FD5FBA" w:rsidP="00FD5FBA">
      <w:pPr>
        <w:spacing w:after="0" w:line="240" w:lineRule="auto"/>
        <w:ind w:left="180"/>
        <w:rPr>
          <w:rFonts w:ascii="Century Gothic" w:hAnsi="Century Gothic"/>
          <w:sz w:val="20"/>
          <w:szCs w:val="20"/>
        </w:rPr>
      </w:pPr>
      <w:r w:rsidRPr="00E058B8">
        <w:rPr>
          <w:rFonts w:ascii="Century Gothic" w:hAnsi="Century Gothic"/>
          <w:sz w:val="20"/>
          <w:szCs w:val="20"/>
        </w:rPr>
        <w:t xml:space="preserve">Alysa’s previous experience includes oversight of curriculum, instruction and assessment for a Head Start program in Missouri; work as an Educational Diagnostician for a large K-12 school district; and providing counseling services at the college level. Alysa earned a Bachelor of Science degree in Psychology/Chemistry and a Master of Science degree in Counseling Psychology from Northwest Missouri State University. She is currently pursuing her Ph.D. in Educational Psychology. </w:t>
      </w:r>
    </w:p>
    <w:p w:rsidR="00FD5FBA" w:rsidRPr="00E058B8" w:rsidRDefault="00FD5FBA" w:rsidP="00FD5FBA">
      <w:pPr>
        <w:spacing w:after="0" w:line="240" w:lineRule="auto"/>
        <w:ind w:left="180"/>
        <w:rPr>
          <w:rFonts w:ascii="Century Gothic" w:hAnsi="Century Gothic"/>
          <w:sz w:val="20"/>
          <w:szCs w:val="20"/>
        </w:rPr>
      </w:pPr>
    </w:p>
    <w:p w:rsidR="00FD5FBA" w:rsidRPr="00E87F8F" w:rsidRDefault="00FD5FBA" w:rsidP="00FD5FBA">
      <w:pPr>
        <w:spacing w:after="0" w:line="240" w:lineRule="auto"/>
        <w:ind w:left="180"/>
      </w:pPr>
      <w:r w:rsidRPr="00E058B8">
        <w:rPr>
          <w:rFonts w:ascii="Century Gothic" w:hAnsi="Century Gothic"/>
          <w:sz w:val="20"/>
          <w:szCs w:val="20"/>
        </w:rPr>
        <w:t>Outside of work, Alysa is an avid reader and enjoys traveling with her husband. She also loves to cook and spend time with her nieces and nephew</w:t>
      </w:r>
      <w:r>
        <w:t xml:space="preserve">. </w:t>
      </w:r>
    </w:p>
    <w:p w:rsidR="00FD5FBA" w:rsidRPr="00FD5FBA" w:rsidRDefault="00FD5FBA" w:rsidP="00FD5FBA">
      <w:pPr>
        <w:spacing w:after="0" w:line="240" w:lineRule="auto"/>
        <w:outlineLvl w:val="0"/>
        <w:rPr>
          <w:rFonts w:ascii="Century Gothic" w:hAnsi="Century Gothic"/>
        </w:rPr>
      </w:pPr>
    </w:p>
    <w:p w:rsidR="00870271" w:rsidRPr="00A1208F" w:rsidRDefault="00870271" w:rsidP="00F56275">
      <w:pPr>
        <w:spacing w:after="0" w:line="240" w:lineRule="auto"/>
        <w:rPr>
          <w:rFonts w:ascii="Century Gothic" w:hAnsi="Century Gothic"/>
          <w:sz w:val="24"/>
          <w:szCs w:val="24"/>
        </w:rPr>
      </w:pPr>
    </w:p>
    <w:p w:rsidR="00A1208F" w:rsidRDefault="00A1208F" w:rsidP="00F56275">
      <w:pPr>
        <w:spacing w:after="0" w:line="240" w:lineRule="auto"/>
        <w:rPr>
          <w:rFonts w:ascii="Century Gothic" w:hAnsi="Century Gothic"/>
          <w:sz w:val="24"/>
          <w:szCs w:val="24"/>
          <w:u w:val="single"/>
        </w:rPr>
      </w:pPr>
    </w:p>
    <w:p w:rsidR="004456A8" w:rsidRDefault="004456A8" w:rsidP="00F56275">
      <w:pPr>
        <w:spacing w:after="0" w:line="240" w:lineRule="auto"/>
        <w:rPr>
          <w:rFonts w:ascii="Century Gothic" w:hAnsi="Century Gothic"/>
          <w:sz w:val="24"/>
          <w:szCs w:val="24"/>
          <w:u w:val="single"/>
        </w:rPr>
      </w:pPr>
    </w:p>
    <w:p w:rsidR="00E058B8" w:rsidRDefault="00E058B8" w:rsidP="00F56275">
      <w:pPr>
        <w:spacing w:after="0" w:line="240" w:lineRule="auto"/>
        <w:rPr>
          <w:rFonts w:ascii="Century Gothic" w:hAnsi="Century Gothic"/>
          <w:sz w:val="24"/>
          <w:szCs w:val="24"/>
          <w:u w:val="single"/>
        </w:rPr>
      </w:pPr>
    </w:p>
    <w:p w:rsidR="00E058B8" w:rsidRDefault="00E058B8" w:rsidP="00F56275">
      <w:pPr>
        <w:spacing w:after="0" w:line="240" w:lineRule="auto"/>
        <w:rPr>
          <w:rFonts w:ascii="Century Gothic" w:hAnsi="Century Gothic"/>
          <w:sz w:val="24"/>
          <w:szCs w:val="24"/>
          <w:u w:val="single"/>
        </w:rPr>
      </w:pPr>
    </w:p>
    <w:p w:rsidR="00F56275" w:rsidRPr="00A1208F" w:rsidRDefault="00FD5FBA" w:rsidP="00F56275">
      <w:pPr>
        <w:spacing w:after="0" w:line="240" w:lineRule="auto"/>
        <w:rPr>
          <w:rFonts w:ascii="Century Gothic" w:hAnsi="Century Gothic"/>
          <w:sz w:val="24"/>
          <w:szCs w:val="24"/>
          <w:u w:val="single"/>
        </w:rPr>
      </w:pPr>
      <w:r>
        <w:rPr>
          <w:rFonts w:ascii="Century Gothic" w:hAnsi="Century Gothic"/>
          <w:sz w:val="24"/>
          <w:szCs w:val="24"/>
          <w:u w:val="single"/>
        </w:rPr>
        <w:t>Daniel</w:t>
      </w:r>
      <w:r w:rsidR="00F56275" w:rsidRPr="00A1208F">
        <w:rPr>
          <w:rFonts w:ascii="Century Gothic" w:hAnsi="Century Gothic"/>
          <w:sz w:val="24"/>
          <w:szCs w:val="24"/>
          <w:u w:val="single"/>
        </w:rPr>
        <w:t xml:space="preserve"> McCraine </w:t>
      </w:r>
    </w:p>
    <w:p w:rsidR="001A3596" w:rsidRPr="00A1208F" w:rsidRDefault="001A3596" w:rsidP="00F56275">
      <w:pPr>
        <w:spacing w:after="0" w:line="240" w:lineRule="auto"/>
        <w:rPr>
          <w:rFonts w:ascii="Century Gothic" w:hAnsi="Century Gothic"/>
          <w:sz w:val="24"/>
          <w:szCs w:val="24"/>
          <w:u w:val="single"/>
        </w:rPr>
      </w:pPr>
    </w:p>
    <w:p w:rsidR="001A3596" w:rsidRPr="00483C8A" w:rsidRDefault="001A3596" w:rsidP="001A3596">
      <w:pPr>
        <w:spacing w:after="0" w:line="240" w:lineRule="auto"/>
        <w:rPr>
          <w:rFonts w:ascii="Century Gothic" w:hAnsi="Century Gothic"/>
          <w:sz w:val="20"/>
          <w:szCs w:val="20"/>
        </w:rPr>
      </w:pPr>
      <w:r w:rsidRPr="00483C8A">
        <w:rPr>
          <w:rFonts w:ascii="Century Gothic" w:hAnsi="Century Gothic"/>
          <w:b/>
          <w:sz w:val="20"/>
          <w:szCs w:val="20"/>
        </w:rPr>
        <w:t xml:space="preserve">Workshop Title: </w:t>
      </w:r>
      <w:r w:rsidR="00A1208F" w:rsidRPr="00483C8A">
        <w:rPr>
          <w:rFonts w:ascii="Century Gothic" w:hAnsi="Century Gothic"/>
          <w:sz w:val="20"/>
          <w:szCs w:val="20"/>
        </w:rPr>
        <w:t xml:space="preserve">Executive Strategy Planning </w:t>
      </w:r>
    </w:p>
    <w:p w:rsidR="001A3596" w:rsidRPr="00483C8A" w:rsidRDefault="001A3596" w:rsidP="001A3596">
      <w:pPr>
        <w:spacing w:after="0" w:line="240" w:lineRule="auto"/>
        <w:rPr>
          <w:rFonts w:ascii="Century Gothic" w:hAnsi="Century Gothic"/>
          <w:sz w:val="20"/>
          <w:szCs w:val="20"/>
        </w:rPr>
      </w:pPr>
    </w:p>
    <w:p w:rsidR="001A3596" w:rsidRPr="00483C8A" w:rsidRDefault="001A3596" w:rsidP="001A3596">
      <w:pPr>
        <w:outlineLvl w:val="0"/>
        <w:rPr>
          <w:rFonts w:ascii="Century Gothic" w:hAnsi="Century Gothic"/>
          <w:sz w:val="20"/>
          <w:szCs w:val="20"/>
        </w:rPr>
      </w:pPr>
      <w:r w:rsidRPr="00483C8A">
        <w:rPr>
          <w:rFonts w:ascii="Century Gothic" w:hAnsi="Century Gothic"/>
          <w:b/>
          <w:sz w:val="20"/>
          <w:szCs w:val="20"/>
        </w:rPr>
        <w:t xml:space="preserve">Workshop Description: </w:t>
      </w:r>
      <w:r w:rsidR="00A1208F" w:rsidRPr="00483C8A">
        <w:rPr>
          <w:rFonts w:ascii="Century Gothic" w:hAnsi="Century Gothic"/>
          <w:sz w:val="20"/>
          <w:szCs w:val="20"/>
        </w:rPr>
        <w:t>This workshop will prepare Talent Development and HR professionals to facilitate a strategy planning session for executives. Talent Development and HR professionals will learn how to coach executives to develop goals, uncover barriers, determine mitigation strategies, and create an action plan.</w:t>
      </w:r>
    </w:p>
    <w:p w:rsidR="001A3596" w:rsidRPr="00483C8A" w:rsidRDefault="001A3596" w:rsidP="001A3596">
      <w:pPr>
        <w:outlineLvl w:val="0"/>
        <w:rPr>
          <w:rFonts w:ascii="Century Gothic" w:hAnsi="Century Gothic"/>
          <w:b/>
          <w:sz w:val="20"/>
          <w:szCs w:val="20"/>
        </w:rPr>
      </w:pPr>
      <w:r w:rsidRPr="00483C8A">
        <w:rPr>
          <w:rFonts w:ascii="Century Gothic" w:hAnsi="Century Gothic"/>
          <w:b/>
          <w:sz w:val="20"/>
          <w:szCs w:val="20"/>
        </w:rPr>
        <w:t xml:space="preserve">Learning Objectives:  </w:t>
      </w:r>
      <w:r w:rsidR="00A1208F" w:rsidRPr="00483C8A">
        <w:rPr>
          <w:rFonts w:ascii="Century Gothic" w:hAnsi="Century Gothic"/>
          <w:sz w:val="20"/>
          <w:szCs w:val="20"/>
        </w:rPr>
        <w:t>By the end of this session, attendees will learn activities to successfully coach executives through a strategy planning process, which includes</w:t>
      </w:r>
    </w:p>
    <w:p w:rsidR="00626F30" w:rsidRPr="00483C8A" w:rsidRDefault="00626F30" w:rsidP="00626F30">
      <w:pPr>
        <w:pStyle w:val="ListParagraph"/>
        <w:numPr>
          <w:ilvl w:val="0"/>
          <w:numId w:val="2"/>
        </w:numPr>
        <w:spacing w:after="0" w:line="360" w:lineRule="auto"/>
        <w:outlineLvl w:val="0"/>
        <w:rPr>
          <w:rFonts w:ascii="Century Gothic" w:hAnsi="Century Gothic"/>
          <w:sz w:val="20"/>
          <w:szCs w:val="20"/>
        </w:rPr>
      </w:pPr>
      <w:r w:rsidRPr="00483C8A">
        <w:rPr>
          <w:rFonts w:ascii="Century Gothic" w:hAnsi="Century Gothic"/>
          <w:sz w:val="20"/>
          <w:szCs w:val="20"/>
        </w:rPr>
        <w:t>Affinity diagramming</w:t>
      </w:r>
    </w:p>
    <w:p w:rsidR="00626F30" w:rsidRPr="00483C8A" w:rsidRDefault="00626F30" w:rsidP="00626F30">
      <w:pPr>
        <w:pStyle w:val="ListParagraph"/>
        <w:numPr>
          <w:ilvl w:val="0"/>
          <w:numId w:val="2"/>
        </w:numPr>
        <w:spacing w:after="0" w:line="360" w:lineRule="auto"/>
        <w:outlineLvl w:val="0"/>
        <w:rPr>
          <w:rFonts w:ascii="Century Gothic" w:hAnsi="Century Gothic"/>
          <w:sz w:val="20"/>
          <w:szCs w:val="20"/>
        </w:rPr>
      </w:pPr>
      <w:r w:rsidRPr="00483C8A">
        <w:rPr>
          <w:rFonts w:ascii="Century Gothic" w:hAnsi="Century Gothic"/>
          <w:sz w:val="20"/>
          <w:szCs w:val="20"/>
        </w:rPr>
        <w:t>Root cause analysis tools</w:t>
      </w:r>
    </w:p>
    <w:p w:rsidR="00626F30" w:rsidRPr="00483C8A" w:rsidRDefault="00626F30" w:rsidP="00626F30">
      <w:pPr>
        <w:pStyle w:val="ListParagraph"/>
        <w:numPr>
          <w:ilvl w:val="0"/>
          <w:numId w:val="2"/>
        </w:numPr>
        <w:spacing w:after="0" w:line="360" w:lineRule="auto"/>
        <w:outlineLvl w:val="0"/>
        <w:rPr>
          <w:rFonts w:ascii="Century Gothic" w:hAnsi="Century Gothic"/>
          <w:sz w:val="20"/>
          <w:szCs w:val="20"/>
        </w:rPr>
      </w:pPr>
      <w:r w:rsidRPr="00483C8A">
        <w:rPr>
          <w:rFonts w:ascii="Century Gothic" w:hAnsi="Century Gothic"/>
          <w:sz w:val="20"/>
          <w:szCs w:val="20"/>
        </w:rPr>
        <w:t>Action planning</w:t>
      </w:r>
    </w:p>
    <w:p w:rsidR="00776DCB" w:rsidRDefault="00776DCB" w:rsidP="00776DCB">
      <w:pPr>
        <w:spacing w:after="0" w:line="240" w:lineRule="auto"/>
        <w:rPr>
          <w:rFonts w:ascii="Century Gothic" w:hAnsi="Century Gothic"/>
          <w:sz w:val="20"/>
          <w:szCs w:val="20"/>
        </w:rPr>
      </w:pPr>
    </w:p>
    <w:p w:rsidR="00483C8A" w:rsidRDefault="00776DCB" w:rsidP="00776DCB">
      <w:pPr>
        <w:spacing w:after="0" w:line="240" w:lineRule="auto"/>
        <w:rPr>
          <w:noProof/>
        </w:rPr>
      </w:pPr>
      <w:r>
        <w:rPr>
          <w:noProof/>
        </w:rPr>
        <mc:AlternateContent>
          <mc:Choice Requires="wps">
            <w:drawing>
              <wp:anchor distT="0" distB="0" distL="114300" distR="114300" simplePos="0" relativeHeight="251665408" behindDoc="0" locked="0" layoutInCell="1" allowOverlap="1" wp14:anchorId="33C5D5BA" wp14:editId="47A51457">
                <wp:simplePos x="0" y="0"/>
                <wp:positionH relativeFrom="column">
                  <wp:posOffset>-114300</wp:posOffset>
                </wp:positionH>
                <wp:positionV relativeFrom="paragraph">
                  <wp:posOffset>45085</wp:posOffset>
                </wp:positionV>
                <wp:extent cx="4381500" cy="3333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333750"/>
                        </a:xfrm>
                        <a:prstGeom prst="rect">
                          <a:avLst/>
                        </a:prstGeom>
                        <a:solidFill>
                          <a:srgbClr val="FFFFFF"/>
                        </a:solidFill>
                        <a:ln w="9525">
                          <a:noFill/>
                          <a:miter lim="800000"/>
                          <a:headEnd/>
                          <a:tailEnd/>
                        </a:ln>
                      </wps:spPr>
                      <wps:txbx>
                        <w:txbxContent>
                          <w:p w:rsidR="00776DCB" w:rsidRPr="00483C8A" w:rsidRDefault="00776DCB" w:rsidP="00776DCB">
                            <w:pPr>
                              <w:tabs>
                                <w:tab w:val="left" w:pos="180"/>
                              </w:tabs>
                              <w:spacing w:after="0"/>
                              <w:rPr>
                                <w:rFonts w:ascii="Century Gothic" w:hAnsi="Century Gothic"/>
                                <w:sz w:val="20"/>
                                <w:szCs w:val="20"/>
                              </w:rPr>
                            </w:pPr>
                            <w:r w:rsidRPr="00483C8A">
                              <w:rPr>
                                <w:rFonts w:ascii="Century Gothic" w:hAnsi="Century Gothic"/>
                                <w:b/>
                                <w:sz w:val="20"/>
                                <w:szCs w:val="20"/>
                              </w:rPr>
                              <w:t>Professional Profile:</w:t>
                            </w:r>
                            <w:r w:rsidRPr="00483C8A">
                              <w:rPr>
                                <w:rFonts w:ascii="Century Gothic" w:hAnsi="Century Gothic"/>
                                <w:sz w:val="20"/>
                                <w:szCs w:val="20"/>
                              </w:rPr>
                              <w:tab/>
                            </w:r>
                          </w:p>
                          <w:p w:rsidR="00776DCB" w:rsidRPr="00483C8A" w:rsidRDefault="00776DCB" w:rsidP="00776DCB">
                            <w:pPr>
                              <w:spacing w:after="0" w:line="240" w:lineRule="auto"/>
                              <w:ind w:right="1230"/>
                              <w:rPr>
                                <w:rFonts w:ascii="Century Gothic" w:hAnsi="Century Gothic"/>
                                <w:noProof/>
                                <w:sz w:val="20"/>
                                <w:szCs w:val="20"/>
                              </w:rPr>
                            </w:pPr>
                            <w:r w:rsidRPr="00483C8A">
                              <w:rPr>
                                <w:rFonts w:ascii="Century Gothic" w:hAnsi="Century Gothic"/>
                                <w:sz w:val="20"/>
                                <w:szCs w:val="20"/>
                              </w:rPr>
                              <w:t>Daniel McCraine is an expert in delivering training programs that deliver immediate results in behavior, change and performance improvement.  He is currently a training consultant and nationally   recognized, award winning training professional. Daniel has extensive experience as a performance consultant, e-learning designer, instructional designer, and facilitator.</w:t>
                            </w:r>
                            <w:r w:rsidRPr="00483C8A">
                              <w:rPr>
                                <w:rFonts w:ascii="Century Gothic" w:hAnsi="Century Gothic"/>
                                <w:noProof/>
                                <w:sz w:val="20"/>
                                <w:szCs w:val="20"/>
                              </w:rPr>
                              <w:t xml:space="preserve">   </w:t>
                            </w:r>
                          </w:p>
                          <w:p w:rsidR="00776DCB" w:rsidRPr="00483C8A" w:rsidRDefault="00776DCB" w:rsidP="00776DCB">
                            <w:pPr>
                              <w:spacing w:after="0" w:line="240" w:lineRule="auto"/>
                              <w:ind w:right="4590" w:firstLine="1790"/>
                              <w:rPr>
                                <w:rFonts w:ascii="Century Gothic" w:hAnsi="Century Gothic"/>
                                <w:sz w:val="20"/>
                                <w:szCs w:val="20"/>
                              </w:rPr>
                            </w:pPr>
                            <w:r w:rsidRPr="00483C8A">
                              <w:rPr>
                                <w:rFonts w:ascii="Century Gothic" w:hAnsi="Century Gothic"/>
                                <w:noProof/>
                                <w:sz w:val="20"/>
                                <w:szCs w:val="20"/>
                              </w:rPr>
                              <w:t xml:space="preserve">                             </w:t>
                            </w:r>
                          </w:p>
                          <w:p w:rsidR="00776DCB" w:rsidRDefault="00776DCB" w:rsidP="00776DCB">
                            <w:pPr>
                              <w:rPr>
                                <w:rFonts w:ascii="Century Gothic" w:hAnsi="Century Gothic"/>
                              </w:rPr>
                            </w:pPr>
                            <w:r w:rsidRPr="00483C8A">
                              <w:rPr>
                                <w:rFonts w:ascii="Century Gothic" w:hAnsi="Century Gothic"/>
                                <w:sz w:val="20"/>
                                <w:szCs w:val="20"/>
                              </w:rPr>
                              <w:t>He earned his Master’s degree from Drake University and completed his undergraduate work at Simpson College. Daniel’s motto is “LEARN all you can so you can SERVE all you can!”</w:t>
                            </w:r>
                            <w:r w:rsidRPr="00E058B8">
                              <w:rPr>
                                <w:rFonts w:ascii="Century Gothic" w:hAnsi="Century Gothic"/>
                              </w:rPr>
                              <w:t xml:space="preserve"> </w:t>
                            </w:r>
                          </w:p>
                          <w:p w:rsidR="00776DCB" w:rsidRDefault="00776DCB" w:rsidP="00776DCB">
                            <w:pPr>
                              <w:rPr>
                                <w:rFonts w:ascii="Century Gothic" w:hAnsi="Century Gothic"/>
                              </w:rPr>
                            </w:pPr>
                          </w:p>
                          <w:p w:rsidR="00776DCB" w:rsidRDefault="00776DCB" w:rsidP="00776DCB">
                            <w:r>
                              <w:rPr>
                                <w:rFonts w:ascii="Century Gothic" w:hAnsi="Century Gothic"/>
                              </w:rPr>
                              <w:t xml:space="preserve">View Daniels testimonials at: </w:t>
                            </w:r>
                            <w:hyperlink r:id="rId8" w:history="1">
                              <w:r w:rsidRPr="00B3786B">
                                <w:rPr>
                                  <w:rStyle w:val="Hyperlink"/>
                                  <w:rFonts w:ascii="Century Gothic" w:hAnsi="Century Gothic"/>
                                </w:rPr>
                                <w:t>www.mccraineassociates.com/testimonials/</w:t>
                              </w:r>
                            </w:hyperlink>
                            <w:r>
                              <w:rPr>
                                <w:rFonts w:ascii="Century Gothic" w:hAnsi="Century Gothic"/>
                              </w:rPr>
                              <w:t xml:space="preserve"> </w:t>
                            </w:r>
                            <w:r w:rsidRPr="00E058B8">
                              <w:rPr>
                                <w:rFonts w:ascii="Century Gothic" w:hAnsi="Century Gothic"/>
                              </w:rPr>
                              <w:t xml:space="preserve">                     </w:t>
                            </w:r>
                            <w:r w:rsidRPr="00E058B8">
                              <w:rPr>
                                <w:rFonts w:ascii="Century Gothic" w:hAnsi="Century Gothic"/>
                              </w:rPr>
                              <w:tab/>
                            </w:r>
                            <w:r w:rsidRPr="00E058B8">
                              <w:rPr>
                                <w:rFonts w:ascii="Century Gothic" w:hAnsi="Century Gothic"/>
                              </w:rPr>
                              <w:tab/>
                            </w:r>
                            <w:r w:rsidRPr="00E058B8">
                              <w:rPr>
                                <w:rFonts w:ascii="Century Gothic" w:hAnsi="Century Gothic"/>
                              </w:rPr>
                              <w:tab/>
                            </w:r>
                            <w:r w:rsidRPr="00E058B8">
                              <w:rPr>
                                <w:rFonts w:ascii="Century Gothic" w:hAnsi="Century Gothic"/>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5D5BA" id="_x0000_t202" coordsize="21600,21600" o:spt="202" path="m,l,21600r21600,l21600,xe">
                <v:stroke joinstyle="miter"/>
                <v:path gradientshapeok="t" o:connecttype="rect"/>
              </v:shapetype>
              <v:shape id="Text Box 2" o:spid="_x0000_s1026" type="#_x0000_t202" style="position:absolute;margin-left:-9pt;margin-top:3.55pt;width:3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" stroked="f">
                <v:textbox>
                  <w:txbxContent>
                    <w:p w:rsidR="00776DCB" w:rsidRPr="00483C8A" w:rsidRDefault="00776DCB" w:rsidP="00776DCB">
                      <w:pPr>
                        <w:tabs>
                          <w:tab w:val="left" w:pos="180"/>
                        </w:tabs>
                        <w:spacing w:after="0"/>
                        <w:rPr>
                          <w:rFonts w:ascii="Century Gothic" w:hAnsi="Century Gothic"/>
                          <w:sz w:val="20"/>
                          <w:szCs w:val="20"/>
                        </w:rPr>
                      </w:pPr>
                      <w:r w:rsidRPr="00483C8A">
                        <w:rPr>
                          <w:rFonts w:ascii="Century Gothic" w:hAnsi="Century Gothic"/>
                          <w:b/>
                          <w:sz w:val="20"/>
                          <w:szCs w:val="20"/>
                        </w:rPr>
                        <w:t>Professional Profile:</w:t>
                      </w:r>
                      <w:r w:rsidRPr="00483C8A">
                        <w:rPr>
                          <w:rFonts w:ascii="Century Gothic" w:hAnsi="Century Gothic"/>
                          <w:sz w:val="20"/>
                          <w:szCs w:val="20"/>
                        </w:rPr>
                        <w:tab/>
                      </w:r>
                    </w:p>
                    <w:p w:rsidR="00776DCB" w:rsidRPr="00483C8A" w:rsidRDefault="00776DCB" w:rsidP="00776DCB">
                      <w:pPr>
                        <w:spacing w:after="0" w:line="240" w:lineRule="auto"/>
                        <w:ind w:right="1230"/>
                        <w:rPr>
                          <w:rFonts w:ascii="Century Gothic" w:hAnsi="Century Gothic"/>
                          <w:noProof/>
                          <w:sz w:val="20"/>
                          <w:szCs w:val="20"/>
                        </w:rPr>
                      </w:pPr>
                      <w:r w:rsidRPr="00483C8A">
                        <w:rPr>
                          <w:rFonts w:ascii="Century Gothic" w:hAnsi="Century Gothic"/>
                          <w:sz w:val="20"/>
                          <w:szCs w:val="20"/>
                        </w:rPr>
                        <w:t>Daniel McCraine is an expert in delivering training programs that deliver immediate results in behavior, change and performance improvement.  He is currently a training consultant and nationally   recognized, award winning training professional. Daniel has extensive experience as a performance consultant, e-learning designer, instructional designer, and facilitator.</w:t>
                      </w:r>
                      <w:r w:rsidRPr="00483C8A">
                        <w:rPr>
                          <w:rFonts w:ascii="Century Gothic" w:hAnsi="Century Gothic"/>
                          <w:noProof/>
                          <w:sz w:val="20"/>
                          <w:szCs w:val="20"/>
                        </w:rPr>
                        <w:t xml:space="preserve">   </w:t>
                      </w:r>
                    </w:p>
                    <w:p w:rsidR="00776DCB" w:rsidRPr="00483C8A" w:rsidRDefault="00776DCB" w:rsidP="00776DCB">
                      <w:pPr>
                        <w:spacing w:after="0" w:line="240" w:lineRule="auto"/>
                        <w:ind w:right="4590" w:firstLine="1790"/>
                        <w:rPr>
                          <w:rFonts w:ascii="Century Gothic" w:hAnsi="Century Gothic"/>
                          <w:sz w:val="20"/>
                          <w:szCs w:val="20"/>
                        </w:rPr>
                      </w:pPr>
                      <w:r w:rsidRPr="00483C8A">
                        <w:rPr>
                          <w:rFonts w:ascii="Century Gothic" w:hAnsi="Century Gothic"/>
                          <w:noProof/>
                          <w:sz w:val="20"/>
                          <w:szCs w:val="20"/>
                        </w:rPr>
                        <w:t xml:space="preserve">                             </w:t>
                      </w:r>
                    </w:p>
                    <w:p w:rsidR="00776DCB" w:rsidRDefault="00776DCB" w:rsidP="00776DCB">
                      <w:pPr>
                        <w:rPr>
                          <w:rFonts w:ascii="Century Gothic" w:hAnsi="Century Gothic"/>
                        </w:rPr>
                      </w:pPr>
                      <w:r w:rsidRPr="00483C8A">
                        <w:rPr>
                          <w:rFonts w:ascii="Century Gothic" w:hAnsi="Century Gothic"/>
                          <w:sz w:val="20"/>
                          <w:szCs w:val="20"/>
                        </w:rPr>
                        <w:t>He earned his Master’s degree from Drake University and completed his undergraduate work at Simpson College. Daniel’s motto is “LEARN all you can so you can SERVE all you can!”</w:t>
                      </w:r>
                      <w:r w:rsidRPr="00E058B8">
                        <w:rPr>
                          <w:rFonts w:ascii="Century Gothic" w:hAnsi="Century Gothic"/>
                        </w:rPr>
                        <w:t xml:space="preserve"> </w:t>
                      </w:r>
                    </w:p>
                    <w:p w:rsidR="00776DCB" w:rsidRDefault="00776DCB" w:rsidP="00776DCB">
                      <w:pPr>
                        <w:rPr>
                          <w:rFonts w:ascii="Century Gothic" w:hAnsi="Century Gothic"/>
                        </w:rPr>
                      </w:pPr>
                    </w:p>
                    <w:p w:rsidR="00776DCB" w:rsidRDefault="00776DCB" w:rsidP="00776DCB">
                      <w:r>
                        <w:rPr>
                          <w:rFonts w:ascii="Century Gothic" w:hAnsi="Century Gothic"/>
                        </w:rPr>
                        <w:t xml:space="preserve">View Daniels testimonials at: </w:t>
                      </w:r>
                      <w:hyperlink r:id="rId9" w:history="1">
                        <w:r w:rsidRPr="00B3786B">
                          <w:rPr>
                            <w:rStyle w:val="Hyperlink"/>
                            <w:rFonts w:ascii="Century Gothic" w:hAnsi="Century Gothic"/>
                          </w:rPr>
                          <w:t>www.mccraineassociates.com/testimonials/</w:t>
                        </w:r>
                      </w:hyperlink>
                      <w:r>
                        <w:rPr>
                          <w:rFonts w:ascii="Century Gothic" w:hAnsi="Century Gothic"/>
                        </w:rPr>
                        <w:t xml:space="preserve"> </w:t>
                      </w:r>
                      <w:r w:rsidRPr="00E058B8">
                        <w:rPr>
                          <w:rFonts w:ascii="Century Gothic" w:hAnsi="Century Gothic"/>
                        </w:rPr>
                        <w:t xml:space="preserve">                     </w:t>
                      </w:r>
                      <w:r w:rsidRPr="00E058B8">
                        <w:rPr>
                          <w:rFonts w:ascii="Century Gothic" w:hAnsi="Century Gothic"/>
                        </w:rPr>
                        <w:tab/>
                      </w:r>
                      <w:r w:rsidRPr="00E058B8">
                        <w:rPr>
                          <w:rFonts w:ascii="Century Gothic" w:hAnsi="Century Gothic"/>
                        </w:rPr>
                        <w:tab/>
                      </w:r>
                      <w:r w:rsidRPr="00E058B8">
                        <w:rPr>
                          <w:rFonts w:ascii="Century Gothic" w:hAnsi="Century Gothic"/>
                        </w:rPr>
                        <w:tab/>
                      </w:r>
                      <w:r w:rsidRPr="00E058B8">
                        <w:rPr>
                          <w:rFonts w:ascii="Century Gothic" w:hAnsi="Century Gothic"/>
                        </w:rPr>
                        <w:tab/>
                      </w:r>
                    </w:p>
                  </w:txbxContent>
                </v:textbox>
              </v:shape>
            </w:pict>
          </mc:Fallback>
        </mc:AlternateContent>
      </w:r>
      <w:r w:rsidR="00483C8A">
        <w:rPr>
          <w:rFonts w:ascii="Century Gothic" w:hAnsi="Century Gothic"/>
        </w:rPr>
        <w:tab/>
      </w:r>
      <w:r w:rsidR="00483C8A">
        <w:rPr>
          <w:rFonts w:ascii="Century Gothic" w:hAnsi="Century Gothic"/>
        </w:rPr>
        <w:tab/>
      </w:r>
      <w:r w:rsidR="00483C8A">
        <w:rPr>
          <w:rFonts w:ascii="Century Gothic" w:hAnsi="Century Gothic"/>
        </w:rPr>
        <w:tab/>
      </w:r>
      <w:r w:rsidR="00483C8A">
        <w:rPr>
          <w:rFonts w:ascii="Century Gothic" w:hAnsi="Century Gothic"/>
        </w:rPr>
        <w:tab/>
      </w:r>
      <w:r w:rsidR="00F622A4" w:rsidRPr="00E058B8">
        <w:rPr>
          <w:rFonts w:ascii="Century Gothic" w:hAnsi="Century Gothic"/>
        </w:rPr>
        <w:tab/>
      </w:r>
      <w:r w:rsidR="00F622A4" w:rsidRPr="00E058B8">
        <w:rPr>
          <w:rFonts w:ascii="Century Gothic" w:hAnsi="Century Gothic"/>
        </w:rPr>
        <w:tab/>
      </w:r>
      <w:r w:rsidR="00F622A4">
        <w:rPr>
          <w:noProof/>
        </w:rPr>
        <w:t xml:space="preserve">        </w:t>
      </w:r>
      <w:r w:rsidR="00483C8A">
        <w:rPr>
          <w:noProof/>
        </w:rPr>
        <w:tab/>
      </w:r>
      <w:r w:rsidR="00483C8A">
        <w:rPr>
          <w:noProof/>
        </w:rPr>
        <w:tab/>
      </w:r>
      <w:r w:rsidR="00483C8A">
        <w:rPr>
          <w:noProof/>
        </w:rPr>
        <w:tab/>
      </w:r>
    </w:p>
    <w:p w:rsidR="00483C8A" w:rsidRDefault="00483C8A" w:rsidP="00483C8A">
      <w:pPr>
        <w:spacing w:after="0" w:line="240" w:lineRule="auto"/>
        <w:ind w:left="180"/>
        <w:rPr>
          <w:noProof/>
        </w:rPr>
      </w:pPr>
    </w:p>
    <w:p w:rsidR="00FD5FBA" w:rsidRPr="00E87F8F" w:rsidRDefault="00F622A4" w:rsidP="00483C8A">
      <w:pPr>
        <w:spacing w:after="0" w:line="240" w:lineRule="auto"/>
        <w:ind w:left="7380" w:firstLine="540"/>
      </w:pPr>
      <w:r>
        <w:rPr>
          <w:noProof/>
        </w:rPr>
        <w:t xml:space="preserve">    </w:t>
      </w:r>
      <w:r>
        <w:rPr>
          <w:noProof/>
        </w:rPr>
        <w:drawing>
          <wp:inline distT="0" distB="0" distL="0" distR="0" wp14:anchorId="40DD5DB0" wp14:editId="07600328">
            <wp:extent cx="1152525" cy="1143000"/>
            <wp:effectExtent l="0" t="0" r="9525" b="0"/>
            <wp:docPr id="5" name="Picture 5" descr="N:\02 - HR\02 - TALENT DEVELOPMENT\Central Iowa ATD - Education Committee\FY 2015\October 16 Main Event Folder\Danny McCraine Folder\Headshot_b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 - HR\02 - TALENT DEVELOPMENT\Central Iowa ATD - Education Committee\FY 2015\October 16 Main Event Folder\Danny McCraine Folder\Headshot_bw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p>
    <w:p w:rsidR="004456A8" w:rsidRDefault="004456A8" w:rsidP="003F4F79">
      <w:pPr>
        <w:spacing w:after="0" w:line="240" w:lineRule="auto"/>
        <w:jc w:val="center"/>
        <w:rPr>
          <w:rFonts w:ascii="Century Gothic" w:hAnsi="Century Gothic"/>
          <w:b/>
          <w:sz w:val="24"/>
          <w:szCs w:val="24"/>
          <w:u w:val="single"/>
        </w:rPr>
      </w:pPr>
    </w:p>
    <w:p w:rsidR="004456A8" w:rsidRDefault="004456A8" w:rsidP="00776DCB">
      <w:pPr>
        <w:spacing w:after="0" w:line="240" w:lineRule="auto"/>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483C8A" w:rsidRDefault="00483C8A" w:rsidP="00483C8A">
      <w:pPr>
        <w:spacing w:after="0" w:line="240" w:lineRule="auto"/>
        <w:rPr>
          <w:rFonts w:ascii="Century Gothic" w:hAnsi="Century Gothic"/>
          <w:b/>
          <w:sz w:val="24"/>
          <w:szCs w:val="24"/>
          <w:u w:val="single"/>
        </w:rPr>
      </w:pPr>
    </w:p>
    <w:p w:rsidR="00483C8A" w:rsidRDefault="00483C8A" w:rsidP="003F4F79">
      <w:pPr>
        <w:spacing w:after="0" w:line="240" w:lineRule="auto"/>
        <w:jc w:val="center"/>
        <w:rPr>
          <w:rFonts w:ascii="Century Gothic" w:hAnsi="Century Gothic"/>
          <w:b/>
          <w:sz w:val="24"/>
          <w:szCs w:val="24"/>
          <w:u w:val="single"/>
        </w:rPr>
      </w:pPr>
    </w:p>
    <w:p w:rsidR="00776DCB" w:rsidRDefault="00776DCB" w:rsidP="003F4F79">
      <w:pPr>
        <w:spacing w:after="0" w:line="240" w:lineRule="auto"/>
        <w:jc w:val="center"/>
        <w:rPr>
          <w:rFonts w:ascii="Century Gothic" w:hAnsi="Century Gothic"/>
          <w:b/>
          <w:sz w:val="24"/>
          <w:szCs w:val="24"/>
          <w:u w:val="single"/>
        </w:rPr>
      </w:pPr>
    </w:p>
    <w:p w:rsidR="00776DCB" w:rsidRDefault="00776DCB" w:rsidP="003F4F79">
      <w:pPr>
        <w:spacing w:after="0" w:line="240" w:lineRule="auto"/>
        <w:jc w:val="center"/>
        <w:rPr>
          <w:rFonts w:ascii="Century Gothic" w:hAnsi="Century Gothic"/>
          <w:b/>
          <w:sz w:val="24"/>
          <w:szCs w:val="24"/>
          <w:u w:val="single"/>
        </w:rPr>
      </w:pPr>
    </w:p>
    <w:p w:rsidR="00626F30" w:rsidRPr="008564E5" w:rsidRDefault="00B6698F" w:rsidP="003F4F79">
      <w:pPr>
        <w:spacing w:after="0" w:line="240" w:lineRule="auto"/>
        <w:jc w:val="center"/>
        <w:rPr>
          <w:rFonts w:ascii="Century Gothic" w:hAnsi="Century Gothic"/>
          <w:b/>
          <w:sz w:val="24"/>
          <w:szCs w:val="24"/>
          <w:u w:val="single"/>
        </w:rPr>
      </w:pPr>
      <w:r>
        <w:rPr>
          <w:rFonts w:ascii="Century Gothic" w:hAnsi="Century Gothic"/>
          <w:b/>
          <w:sz w:val="24"/>
          <w:szCs w:val="24"/>
          <w:u w:val="single"/>
        </w:rPr>
        <w:t>Afternoon</w:t>
      </w:r>
      <w:r w:rsidR="00626F30">
        <w:rPr>
          <w:rFonts w:ascii="Century Gothic" w:hAnsi="Century Gothic"/>
          <w:b/>
          <w:sz w:val="24"/>
          <w:szCs w:val="24"/>
          <w:u w:val="single"/>
        </w:rPr>
        <w:t xml:space="preserve"> Sessions – 1:00PM to 4:00P</w:t>
      </w:r>
      <w:r w:rsidR="00626F30" w:rsidRPr="00A1208F">
        <w:rPr>
          <w:rFonts w:ascii="Century Gothic" w:hAnsi="Century Gothic"/>
          <w:b/>
          <w:sz w:val="24"/>
          <w:szCs w:val="24"/>
          <w:u w:val="single"/>
        </w:rPr>
        <w:t>M</w:t>
      </w:r>
    </w:p>
    <w:p w:rsidR="00626F30" w:rsidRDefault="00626F30" w:rsidP="00A1208F">
      <w:pPr>
        <w:spacing w:after="0" w:line="240" w:lineRule="auto"/>
        <w:rPr>
          <w:rFonts w:ascii="Century Gothic" w:hAnsi="Century Gothic"/>
          <w:sz w:val="24"/>
          <w:szCs w:val="24"/>
          <w:u w:val="single"/>
        </w:rPr>
      </w:pPr>
    </w:p>
    <w:p w:rsidR="00A1208F" w:rsidRPr="00A1208F" w:rsidRDefault="00A1208F" w:rsidP="00A1208F">
      <w:pPr>
        <w:spacing w:after="0" w:line="240" w:lineRule="auto"/>
        <w:rPr>
          <w:rFonts w:ascii="Century Gothic" w:hAnsi="Century Gothic"/>
          <w:sz w:val="24"/>
          <w:szCs w:val="24"/>
          <w:u w:val="single"/>
        </w:rPr>
      </w:pPr>
      <w:r>
        <w:rPr>
          <w:rFonts w:ascii="Century Gothic" w:hAnsi="Century Gothic"/>
          <w:sz w:val="24"/>
          <w:szCs w:val="24"/>
          <w:u w:val="single"/>
        </w:rPr>
        <w:t xml:space="preserve">Tabby Hinderaker </w:t>
      </w:r>
    </w:p>
    <w:p w:rsidR="00A1208F" w:rsidRPr="00A1208F" w:rsidRDefault="00A1208F" w:rsidP="00A1208F">
      <w:pPr>
        <w:spacing w:after="0" w:line="240" w:lineRule="auto"/>
        <w:rPr>
          <w:rFonts w:ascii="Century Gothic" w:hAnsi="Century Gothic"/>
          <w:sz w:val="24"/>
          <w:szCs w:val="24"/>
          <w:u w:val="single"/>
        </w:rPr>
      </w:pPr>
    </w:p>
    <w:p w:rsidR="00A1208F" w:rsidRPr="00E058B8" w:rsidRDefault="00A1208F" w:rsidP="00A1208F">
      <w:pPr>
        <w:spacing w:after="0" w:line="240" w:lineRule="auto"/>
        <w:rPr>
          <w:rFonts w:ascii="Century Gothic" w:hAnsi="Century Gothic"/>
          <w:sz w:val="20"/>
          <w:szCs w:val="20"/>
        </w:rPr>
      </w:pPr>
      <w:r w:rsidRPr="00E058B8">
        <w:rPr>
          <w:rFonts w:ascii="Century Gothic" w:hAnsi="Century Gothic"/>
          <w:b/>
          <w:sz w:val="20"/>
          <w:szCs w:val="20"/>
        </w:rPr>
        <w:t xml:space="preserve">Workshop Title: </w:t>
      </w:r>
      <w:r w:rsidR="00626F30" w:rsidRPr="00E058B8">
        <w:rPr>
          <w:rFonts w:ascii="Century Gothic" w:hAnsi="Century Gothic"/>
          <w:sz w:val="20"/>
          <w:szCs w:val="20"/>
        </w:rPr>
        <w:t xml:space="preserve"> Not Just for Coaches: A Coaching </w:t>
      </w:r>
      <w:r w:rsidR="00626F30" w:rsidRPr="00E058B8">
        <w:rPr>
          <w:rFonts w:ascii="Century Gothic" w:hAnsi="Century Gothic"/>
          <w:i/>
          <w:sz w:val="20"/>
          <w:szCs w:val="20"/>
        </w:rPr>
        <w:t>Approach</w:t>
      </w:r>
      <w:r w:rsidR="00262915" w:rsidRPr="00E058B8">
        <w:rPr>
          <w:rFonts w:ascii="Century Gothic" w:hAnsi="Century Gothic"/>
          <w:sz w:val="20"/>
          <w:szCs w:val="20"/>
        </w:rPr>
        <w:t xml:space="preserve"> Enhances Learning &amp; Growth </w:t>
      </w:r>
    </w:p>
    <w:p w:rsidR="00A1208F" w:rsidRPr="00E058B8" w:rsidRDefault="00A1208F" w:rsidP="00A1208F">
      <w:pPr>
        <w:spacing w:after="0" w:line="240" w:lineRule="auto"/>
        <w:rPr>
          <w:rFonts w:ascii="Century Gothic" w:hAnsi="Century Gothic"/>
          <w:sz w:val="20"/>
          <w:szCs w:val="20"/>
        </w:rPr>
      </w:pPr>
    </w:p>
    <w:p w:rsidR="00A1208F" w:rsidRPr="00E058B8" w:rsidRDefault="00A1208F" w:rsidP="00A1208F">
      <w:pPr>
        <w:outlineLvl w:val="0"/>
        <w:rPr>
          <w:rFonts w:ascii="Century Gothic" w:hAnsi="Century Gothic"/>
          <w:sz w:val="20"/>
          <w:szCs w:val="20"/>
        </w:rPr>
      </w:pPr>
      <w:r w:rsidRPr="00E058B8">
        <w:rPr>
          <w:rFonts w:ascii="Century Gothic" w:hAnsi="Century Gothic"/>
          <w:b/>
          <w:sz w:val="20"/>
          <w:szCs w:val="20"/>
        </w:rPr>
        <w:t xml:space="preserve">Workshop Description: </w:t>
      </w:r>
      <w:r w:rsidR="00262915" w:rsidRPr="00E058B8">
        <w:rPr>
          <w:rFonts w:ascii="Century Gothic" w:hAnsi="Century Gothic" w:cs="Arial"/>
          <w:color w:val="222222"/>
          <w:sz w:val="20"/>
          <w:szCs w:val="20"/>
        </w:rPr>
        <w:t>Regardless of your position, you can use a coaching approach to help people at all levels grow into their full potential. The coachee learns valuable self-correcting behaviors that foster accountability, strengthen interpersonal skills, and accomplish goals. In this highly interactive session, you’ll practice using a coaching approach to inspire others to achieve great things</w:t>
      </w:r>
    </w:p>
    <w:p w:rsidR="00262915" w:rsidRPr="00E058B8" w:rsidRDefault="00A1208F" w:rsidP="00A1208F">
      <w:pPr>
        <w:outlineLvl w:val="0"/>
        <w:rPr>
          <w:rFonts w:ascii="Century Gothic" w:hAnsi="Century Gothic"/>
          <w:sz w:val="20"/>
          <w:szCs w:val="20"/>
        </w:rPr>
      </w:pPr>
      <w:r w:rsidRPr="00E058B8">
        <w:rPr>
          <w:rFonts w:ascii="Century Gothic" w:hAnsi="Century Gothic"/>
          <w:b/>
          <w:sz w:val="20"/>
          <w:szCs w:val="20"/>
        </w:rPr>
        <w:t xml:space="preserve">Learning Objectives: </w:t>
      </w:r>
      <w:r w:rsidR="00262915" w:rsidRPr="00E058B8">
        <w:rPr>
          <w:rFonts w:ascii="Century Gothic" w:hAnsi="Century Gothic"/>
          <w:sz w:val="20"/>
          <w:szCs w:val="20"/>
        </w:rPr>
        <w:t>During this session, learners will:</w:t>
      </w:r>
    </w:p>
    <w:p w:rsidR="00262915" w:rsidRPr="00E058B8" w:rsidRDefault="00262915" w:rsidP="00262915">
      <w:pPr>
        <w:pStyle w:val="ListParagraph"/>
        <w:numPr>
          <w:ilvl w:val="0"/>
          <w:numId w:val="3"/>
        </w:numPr>
        <w:spacing w:after="0" w:line="360" w:lineRule="auto"/>
        <w:rPr>
          <w:rFonts w:ascii="Century Gothic" w:hAnsi="Century Gothic" w:cs="Arial"/>
          <w:sz w:val="20"/>
          <w:szCs w:val="20"/>
        </w:rPr>
      </w:pPr>
      <w:r w:rsidRPr="00E058B8">
        <w:rPr>
          <w:rFonts w:ascii="Century Gothic" w:hAnsi="Century Gothic" w:cs="Arial"/>
          <w:sz w:val="20"/>
          <w:szCs w:val="20"/>
        </w:rPr>
        <w:t>Identify the characteristics and qualities that support a coaching approach</w:t>
      </w:r>
    </w:p>
    <w:p w:rsidR="00262915" w:rsidRPr="00E058B8" w:rsidRDefault="00262915" w:rsidP="00262915">
      <w:pPr>
        <w:pStyle w:val="ListParagraph"/>
        <w:numPr>
          <w:ilvl w:val="0"/>
          <w:numId w:val="3"/>
        </w:numPr>
        <w:spacing w:after="0" w:line="360" w:lineRule="auto"/>
        <w:rPr>
          <w:rFonts w:ascii="Century Gothic" w:hAnsi="Century Gothic" w:cs="Arial"/>
          <w:sz w:val="20"/>
          <w:szCs w:val="20"/>
        </w:rPr>
      </w:pPr>
      <w:r w:rsidRPr="00E058B8">
        <w:rPr>
          <w:rFonts w:ascii="Century Gothic" w:hAnsi="Century Gothic" w:cs="Arial"/>
          <w:sz w:val="20"/>
          <w:szCs w:val="20"/>
        </w:rPr>
        <w:t>Practice applying coaching skills with a partner</w:t>
      </w:r>
    </w:p>
    <w:p w:rsidR="00A1208F" w:rsidRPr="00E058B8" w:rsidRDefault="008E6B5E" w:rsidP="008564E5">
      <w:pPr>
        <w:pStyle w:val="ListParagraph"/>
        <w:numPr>
          <w:ilvl w:val="0"/>
          <w:numId w:val="3"/>
        </w:numPr>
        <w:spacing w:after="160" w:line="256" w:lineRule="auto"/>
        <w:rPr>
          <w:rFonts w:ascii="Century Gothic" w:hAnsi="Century Gothic" w:cs="Arial"/>
          <w:sz w:val="20"/>
          <w:szCs w:val="20"/>
        </w:rPr>
      </w:pPr>
      <w:r w:rsidRPr="003F4F79">
        <w:rPr>
          <w:b/>
          <w:noProof/>
          <w:sz w:val="36"/>
        </w:rPr>
        <mc:AlternateContent>
          <mc:Choice Requires="wps">
            <w:drawing>
              <wp:anchor distT="0" distB="0" distL="114300" distR="114300" simplePos="0" relativeHeight="251663360" behindDoc="0" locked="0" layoutInCell="1" allowOverlap="1" wp14:anchorId="0215F42F" wp14:editId="1F456E3E">
                <wp:simplePos x="0" y="0"/>
                <wp:positionH relativeFrom="column">
                  <wp:posOffset>-161925</wp:posOffset>
                </wp:positionH>
                <wp:positionV relativeFrom="paragraph">
                  <wp:posOffset>418465</wp:posOffset>
                </wp:positionV>
                <wp:extent cx="4476750" cy="3981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981450"/>
                        </a:xfrm>
                        <a:prstGeom prst="rect">
                          <a:avLst/>
                        </a:prstGeom>
                        <a:solidFill>
                          <a:srgbClr val="FFFFFF"/>
                        </a:solidFill>
                        <a:ln w="9525">
                          <a:noFill/>
                          <a:miter lim="800000"/>
                          <a:headEnd/>
                          <a:tailEnd/>
                        </a:ln>
                      </wps:spPr>
                      <wps:txbx>
                        <w:txbxContent>
                          <w:p w:rsidR="008E6B5E" w:rsidRPr="008E6B5E" w:rsidRDefault="008E6B5E" w:rsidP="008E6B5E">
                            <w:pPr>
                              <w:pStyle w:val="MeetYourFacilitatortext"/>
                              <w:spacing w:line="360" w:lineRule="auto"/>
                              <w:ind w:left="-86"/>
                              <w:rPr>
                                <w:rFonts w:ascii="Century Gothic" w:hAnsi="Century Gothic"/>
                                <w:b/>
                                <w:sz w:val="20"/>
                                <w:szCs w:val="20"/>
                              </w:rPr>
                            </w:pPr>
                            <w:r w:rsidRPr="008E6B5E">
                              <w:rPr>
                                <w:rFonts w:ascii="Century Gothic" w:hAnsi="Century Gothic"/>
                                <w:b/>
                                <w:sz w:val="20"/>
                                <w:szCs w:val="20"/>
                              </w:rPr>
                              <w:t>Professional Profile</w:t>
                            </w:r>
                          </w:p>
                          <w:p w:rsidR="008E6B5E" w:rsidRDefault="008E6B5E" w:rsidP="008E6B5E">
                            <w:pPr>
                              <w:ind w:left="-90"/>
                              <w:rPr>
                                <w:rFonts w:ascii="Century Gothic" w:hAnsi="Century Gothic"/>
                                <w:sz w:val="20"/>
                                <w:szCs w:val="20"/>
                              </w:rPr>
                            </w:pPr>
                            <w:r w:rsidRPr="008E6B5E">
                              <w:rPr>
                                <w:rFonts w:ascii="Century Gothic" w:hAnsi="Century Gothic"/>
                                <w:sz w:val="20"/>
                                <w:szCs w:val="20"/>
                              </w:rPr>
                              <w:t xml:space="preserve">Tabby Hinderaker is founder and life coach at Purposeful Growth, LLC, where her mission is to help people cultivate more presence, make purposeful choices toward their dreams and life goals, and grow the goodness in their life. Tabby served financial services executives and professionals in a variety of Human Resources roles for over 13 years before leaving to start her business. Tabby now helps busy professionals achieve personal excellence by discovering their core values; identifying their dreams, visions, and goals; and building upon their strengths. Tabby facilitates programs for non-profits and small businesses and workshops and retreats for working moms and other busy professionals. </w:t>
                            </w:r>
                          </w:p>
                          <w:p w:rsidR="008E6B5E" w:rsidRPr="008E6B5E" w:rsidRDefault="008E6B5E" w:rsidP="008E6B5E">
                            <w:pPr>
                              <w:ind w:left="-90"/>
                              <w:rPr>
                                <w:rFonts w:ascii="Century Gothic" w:hAnsi="Century Gothic"/>
                                <w:sz w:val="20"/>
                                <w:szCs w:val="20"/>
                              </w:rPr>
                            </w:pPr>
                            <w:r w:rsidRPr="008E6B5E">
                              <w:rPr>
                                <w:rFonts w:ascii="Century Gothic" w:hAnsi="Century Gothic"/>
                                <w:sz w:val="20"/>
                                <w:szCs w:val="20"/>
                              </w:rPr>
                              <w:t xml:space="preserve">Learn more at </w:t>
                            </w:r>
                            <w:hyperlink r:id="rId11" w:tgtFrame="_blank" w:history="1">
                              <w:r w:rsidRPr="008E6B5E">
                                <w:rPr>
                                  <w:rStyle w:val="Hyperlink"/>
                                  <w:rFonts w:ascii="Century Gothic" w:hAnsi="Century Gothic"/>
                                  <w:sz w:val="20"/>
                                  <w:szCs w:val="20"/>
                                </w:rPr>
                                <w:t>www.purposefulgrowthcoach.com</w:t>
                              </w:r>
                            </w:hyperlink>
                          </w:p>
                          <w:p w:rsidR="008E6B5E" w:rsidRPr="008E6B5E" w:rsidRDefault="008E6B5E" w:rsidP="008E6B5E">
                            <w:pPr>
                              <w:ind w:left="-90"/>
                              <w:rPr>
                                <w:rFonts w:ascii="Century Gothic" w:hAnsi="Century Gothic"/>
                                <w:sz w:val="20"/>
                                <w:szCs w:val="20"/>
                              </w:rPr>
                            </w:pPr>
                            <w:r w:rsidRPr="008E6B5E">
                              <w:rPr>
                                <w:rFonts w:ascii="Century Gothic" w:hAnsi="Century Gothic"/>
                                <w:sz w:val="20"/>
                                <w:szCs w:val="20"/>
                              </w:rPr>
                              <w:t>View Tabby’s Podcast: Are You Being Mindful -</w:t>
                            </w:r>
                            <w:hyperlink r:id="rId12" w:tgtFrame="_blank" w:history="1">
                              <w:r w:rsidRPr="008E6B5E">
                                <w:rPr>
                                  <w:rStyle w:val="Hyperlink"/>
                                  <w:rFonts w:ascii="Century Gothic" w:hAnsi="Century Gothic"/>
                                  <w:sz w:val="20"/>
                                  <w:szCs w:val="20"/>
                                </w:rPr>
                                <w:t>http://insightonbusiness.podbean.com/e/are-you-mindful/</w:t>
                              </w:r>
                            </w:hyperlink>
                            <w:r w:rsidRPr="008E6B5E">
                              <w:rPr>
                                <w:rFonts w:ascii="Century Gothic" w:hAnsi="Century Gothic"/>
                                <w:sz w:val="20"/>
                                <w:szCs w:val="20"/>
                              </w:rPr>
                              <w:t xml:space="preserve">  </w:t>
                            </w:r>
                          </w:p>
                          <w:p w:rsidR="008E6B5E" w:rsidRDefault="008E6B5E" w:rsidP="008E6B5E"/>
                          <w:p w:rsidR="008E6B5E" w:rsidRPr="004456A8" w:rsidRDefault="008E6B5E" w:rsidP="008E6B5E">
                            <w:pPr>
                              <w:pStyle w:val="MeetYourFacilitatortext"/>
                              <w:ind w:left="-90"/>
                              <w:rPr>
                                <w:rFonts w:ascii="Century Gothic" w:hAnsi="Century Gothic"/>
                                <w:sz w:val="20"/>
                                <w:szCs w:val="20"/>
                              </w:rPr>
                            </w:pPr>
                          </w:p>
                          <w:p w:rsidR="008E6B5E" w:rsidRPr="004456A8" w:rsidRDefault="008E6B5E" w:rsidP="008E6B5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F42F" id="_x0000_s1027" type="#_x0000_t202" style="position:absolute;left:0;text-align:left;margin-left:-12.75pt;margin-top:32.95pt;width:352.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" stroked="f">
                <v:textbox>
                  <w:txbxContent>
                    <w:p w:rsidR="008E6B5E" w:rsidRPr="008E6B5E" w:rsidRDefault="008E6B5E" w:rsidP="008E6B5E">
                      <w:pPr>
                        <w:pStyle w:val="MeetYourFacilitatortext"/>
                        <w:spacing w:line="360" w:lineRule="auto"/>
                        <w:ind w:left="-86"/>
                        <w:rPr>
                          <w:rFonts w:ascii="Century Gothic" w:hAnsi="Century Gothic"/>
                          <w:b/>
                          <w:sz w:val="20"/>
                          <w:szCs w:val="20"/>
                        </w:rPr>
                      </w:pPr>
                      <w:r w:rsidRPr="008E6B5E">
                        <w:rPr>
                          <w:rFonts w:ascii="Century Gothic" w:hAnsi="Century Gothic"/>
                          <w:b/>
                          <w:sz w:val="20"/>
                          <w:szCs w:val="20"/>
                        </w:rPr>
                        <w:t>Professional Profile</w:t>
                      </w:r>
                    </w:p>
                    <w:p w:rsidR="008E6B5E" w:rsidRDefault="008E6B5E" w:rsidP="008E6B5E">
                      <w:pPr>
                        <w:ind w:left="-90"/>
                        <w:rPr>
                          <w:rFonts w:ascii="Century Gothic" w:hAnsi="Century Gothic"/>
                          <w:sz w:val="20"/>
                          <w:szCs w:val="20"/>
                        </w:rPr>
                      </w:pPr>
                      <w:r w:rsidRPr="008E6B5E">
                        <w:rPr>
                          <w:rFonts w:ascii="Century Gothic" w:hAnsi="Century Gothic"/>
                          <w:sz w:val="20"/>
                          <w:szCs w:val="20"/>
                        </w:rPr>
                        <w:t xml:space="preserve">Tabby Hinderaker is founder and life coach at Purposeful Growth, LLC, where her mission is to help people cultivate more presence, make purposeful choices toward their dreams and life goals, and grow the goodness in their life. Tabby served financial services executives and professionals in a variety of Human Resources roles for over 13 years before leaving to start her business. Tabby now helps busy professionals achieve personal excellence by discovering their core values; identifying their dreams, visions, and goals; and building upon their strengths. Tabby facilitates programs for non-profits and small businesses and workshops and retreats for working moms and other busy professionals. </w:t>
                      </w:r>
                    </w:p>
                    <w:p w:rsidR="008E6B5E" w:rsidRPr="008E6B5E" w:rsidRDefault="008E6B5E" w:rsidP="008E6B5E">
                      <w:pPr>
                        <w:ind w:left="-90"/>
                        <w:rPr>
                          <w:rFonts w:ascii="Century Gothic" w:hAnsi="Century Gothic"/>
                          <w:sz w:val="20"/>
                          <w:szCs w:val="20"/>
                        </w:rPr>
                      </w:pPr>
                      <w:r w:rsidRPr="008E6B5E">
                        <w:rPr>
                          <w:rFonts w:ascii="Century Gothic" w:hAnsi="Century Gothic"/>
                          <w:sz w:val="20"/>
                          <w:szCs w:val="20"/>
                        </w:rPr>
                        <w:t xml:space="preserve">Learn more at </w:t>
                      </w:r>
                      <w:hyperlink r:id="rId13" w:tgtFrame="_blank" w:history="1">
                        <w:r w:rsidRPr="008E6B5E">
                          <w:rPr>
                            <w:rStyle w:val="Hyperlink"/>
                            <w:rFonts w:ascii="Century Gothic" w:hAnsi="Century Gothic"/>
                            <w:sz w:val="20"/>
                            <w:szCs w:val="20"/>
                          </w:rPr>
                          <w:t>www.purposefulgrowthcoach.com</w:t>
                        </w:r>
                      </w:hyperlink>
                    </w:p>
                    <w:p w:rsidR="008E6B5E" w:rsidRPr="008E6B5E" w:rsidRDefault="008E6B5E" w:rsidP="008E6B5E">
                      <w:pPr>
                        <w:ind w:left="-90"/>
                        <w:rPr>
                          <w:rFonts w:ascii="Century Gothic" w:hAnsi="Century Gothic"/>
                          <w:sz w:val="20"/>
                          <w:szCs w:val="20"/>
                        </w:rPr>
                      </w:pPr>
                      <w:r w:rsidRPr="008E6B5E">
                        <w:rPr>
                          <w:rFonts w:ascii="Century Gothic" w:hAnsi="Century Gothic"/>
                          <w:sz w:val="20"/>
                          <w:szCs w:val="20"/>
                        </w:rPr>
                        <w:t>View Tabby’s Podcast: Are You Being Mindful -</w:t>
                      </w:r>
                      <w:hyperlink r:id="rId14" w:tgtFrame="_blank" w:history="1">
                        <w:r w:rsidRPr="008E6B5E">
                          <w:rPr>
                            <w:rStyle w:val="Hyperlink"/>
                            <w:rFonts w:ascii="Century Gothic" w:hAnsi="Century Gothic"/>
                            <w:sz w:val="20"/>
                            <w:szCs w:val="20"/>
                          </w:rPr>
                          <w:t>http://insightonbusiness.podbean.com/e/are-you-mindful/</w:t>
                        </w:r>
                      </w:hyperlink>
                      <w:r w:rsidRPr="008E6B5E">
                        <w:rPr>
                          <w:rFonts w:ascii="Century Gothic" w:hAnsi="Century Gothic"/>
                          <w:sz w:val="20"/>
                          <w:szCs w:val="20"/>
                        </w:rPr>
                        <w:t xml:space="preserve">  </w:t>
                      </w:r>
                    </w:p>
                    <w:p w:rsidR="008E6B5E" w:rsidRDefault="008E6B5E" w:rsidP="008E6B5E"/>
                    <w:p w:rsidR="008E6B5E" w:rsidRPr="004456A8" w:rsidRDefault="008E6B5E" w:rsidP="008E6B5E">
                      <w:pPr>
                        <w:pStyle w:val="MeetYourFacilitatortext"/>
                        <w:ind w:left="-90"/>
                        <w:rPr>
                          <w:rFonts w:ascii="Century Gothic" w:hAnsi="Century Gothic"/>
                          <w:sz w:val="20"/>
                          <w:szCs w:val="20"/>
                        </w:rPr>
                      </w:pPr>
                    </w:p>
                    <w:p w:rsidR="008E6B5E" w:rsidRPr="004456A8" w:rsidRDefault="008E6B5E" w:rsidP="008E6B5E">
                      <w:pPr>
                        <w:rPr>
                          <w:rFonts w:ascii="Century Gothic" w:hAnsi="Century Gothic"/>
                          <w:sz w:val="20"/>
                          <w:szCs w:val="20"/>
                        </w:rPr>
                      </w:pPr>
                    </w:p>
                  </w:txbxContent>
                </v:textbox>
              </v:shape>
            </w:pict>
          </mc:Fallback>
        </mc:AlternateContent>
      </w:r>
      <w:r w:rsidR="00262915" w:rsidRPr="00E058B8">
        <w:rPr>
          <w:rFonts w:ascii="Century Gothic" w:hAnsi="Century Gothic" w:cs="Arial"/>
          <w:sz w:val="20"/>
          <w:szCs w:val="20"/>
        </w:rPr>
        <w:t>Write their personal definition of what makes a great coach and identify which characteristics they can put into practice right away</w:t>
      </w:r>
    </w:p>
    <w:p w:rsidR="003F4F79" w:rsidRPr="00E058B8" w:rsidRDefault="003F4F79" w:rsidP="00262915">
      <w:pPr>
        <w:spacing w:after="0" w:line="240" w:lineRule="auto"/>
        <w:rPr>
          <w:rFonts w:ascii="Century Gothic" w:hAnsi="Century Gothic"/>
          <w:sz w:val="20"/>
          <w:szCs w:val="20"/>
          <w:u w:val="single"/>
        </w:rPr>
      </w:pPr>
    </w:p>
    <w:p w:rsidR="003F4F79" w:rsidRPr="00E058B8" w:rsidRDefault="003F4F79" w:rsidP="00262915">
      <w:pPr>
        <w:spacing w:after="0" w:line="240" w:lineRule="auto"/>
        <w:rPr>
          <w:rFonts w:ascii="Century Gothic" w:hAnsi="Century Gothic"/>
          <w:sz w:val="20"/>
          <w:szCs w:val="20"/>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8E6B5E" w:rsidP="008E6B5E">
      <w:pPr>
        <w:spacing w:after="0" w:line="240" w:lineRule="auto"/>
        <w:ind w:left="7920"/>
        <w:rPr>
          <w:rFonts w:ascii="Century Gothic" w:hAnsi="Century Gothic"/>
          <w:sz w:val="24"/>
          <w:szCs w:val="24"/>
          <w:u w:val="single"/>
        </w:rPr>
      </w:pPr>
      <w:r>
        <w:rPr>
          <w:rFonts w:ascii="Century Gothic" w:hAnsi="Century Gothic"/>
          <w:noProof/>
          <w:sz w:val="24"/>
          <w:szCs w:val="24"/>
          <w:u w:val="single"/>
        </w:rPr>
        <w:drawing>
          <wp:inline distT="0" distB="0" distL="0" distR="0">
            <wp:extent cx="1484073" cy="1905000"/>
            <wp:effectExtent l="0" t="0" r="1905" b="0"/>
            <wp:docPr id="3" name="Picture 3" descr="N:\02 - HR\02 - TALENT DEVELOPMENT\Central Iowa ATD - Education Committee\FY 2015\October 16 Main Event Folder\Tabby Hinderaker\tabby portrai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 - HR\02 - TALENT DEVELOPMENT\Central Iowa ATD - Education Committee\FY 2015\October 16 Main Event Folder\Tabby Hinderaker\tabby portrait 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1017" cy="1901077"/>
                    </a:xfrm>
                    <a:prstGeom prst="rect">
                      <a:avLst/>
                    </a:prstGeom>
                    <a:noFill/>
                    <a:ln>
                      <a:noFill/>
                    </a:ln>
                  </pic:spPr>
                </pic:pic>
              </a:graphicData>
            </a:graphic>
          </wp:inline>
        </w:drawing>
      </w: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3F4F79" w:rsidRDefault="003F4F79" w:rsidP="00262915">
      <w:pPr>
        <w:spacing w:after="0" w:line="240" w:lineRule="auto"/>
        <w:rPr>
          <w:rFonts w:ascii="Century Gothic" w:hAnsi="Century Gothic"/>
          <w:sz w:val="24"/>
          <w:szCs w:val="24"/>
          <w:u w:val="single"/>
        </w:rPr>
      </w:pPr>
    </w:p>
    <w:p w:rsidR="00262915" w:rsidRPr="00A1208F" w:rsidRDefault="00262915" w:rsidP="00262915">
      <w:pPr>
        <w:spacing w:after="0" w:line="240" w:lineRule="auto"/>
        <w:rPr>
          <w:rFonts w:ascii="Century Gothic" w:hAnsi="Century Gothic"/>
          <w:sz w:val="24"/>
          <w:szCs w:val="24"/>
          <w:u w:val="single"/>
        </w:rPr>
      </w:pPr>
      <w:r>
        <w:rPr>
          <w:rFonts w:ascii="Century Gothic" w:hAnsi="Century Gothic"/>
          <w:sz w:val="24"/>
          <w:szCs w:val="24"/>
          <w:u w:val="single"/>
        </w:rPr>
        <w:lastRenderedPageBreak/>
        <w:t xml:space="preserve">Denise Forney </w:t>
      </w:r>
    </w:p>
    <w:p w:rsidR="00262915" w:rsidRPr="00A1208F" w:rsidRDefault="00262915" w:rsidP="00262915">
      <w:pPr>
        <w:spacing w:after="0" w:line="240" w:lineRule="auto"/>
        <w:rPr>
          <w:rFonts w:ascii="Century Gothic" w:hAnsi="Century Gothic"/>
          <w:sz w:val="24"/>
          <w:szCs w:val="24"/>
          <w:u w:val="single"/>
        </w:rPr>
      </w:pPr>
    </w:p>
    <w:p w:rsidR="00262915" w:rsidRPr="004456A8" w:rsidRDefault="00262915" w:rsidP="00262915">
      <w:pPr>
        <w:spacing w:after="0" w:line="240" w:lineRule="auto"/>
        <w:rPr>
          <w:rFonts w:ascii="Century Gothic" w:hAnsi="Century Gothic"/>
          <w:sz w:val="20"/>
          <w:szCs w:val="20"/>
        </w:rPr>
      </w:pPr>
      <w:r w:rsidRPr="004456A8">
        <w:rPr>
          <w:rFonts w:ascii="Century Gothic" w:hAnsi="Century Gothic"/>
          <w:b/>
          <w:sz w:val="20"/>
          <w:szCs w:val="20"/>
        </w:rPr>
        <w:t xml:space="preserve">Workshop Title: </w:t>
      </w:r>
      <w:r w:rsidRPr="004456A8">
        <w:rPr>
          <w:rFonts w:ascii="Century Gothic" w:hAnsi="Century Gothic"/>
          <w:sz w:val="20"/>
          <w:szCs w:val="20"/>
        </w:rPr>
        <w:t xml:space="preserve"> Training with Digital Natives in Mind </w:t>
      </w:r>
    </w:p>
    <w:p w:rsidR="00262915" w:rsidRPr="004456A8" w:rsidRDefault="00262915" w:rsidP="00262915">
      <w:pPr>
        <w:spacing w:after="0" w:line="240" w:lineRule="auto"/>
        <w:rPr>
          <w:rFonts w:ascii="Century Gothic" w:hAnsi="Century Gothic"/>
          <w:sz w:val="20"/>
          <w:szCs w:val="20"/>
        </w:rPr>
      </w:pPr>
    </w:p>
    <w:p w:rsidR="00262915" w:rsidRPr="004456A8" w:rsidRDefault="00262915" w:rsidP="00262915">
      <w:pPr>
        <w:outlineLvl w:val="0"/>
        <w:rPr>
          <w:rFonts w:ascii="Century Gothic" w:hAnsi="Century Gothic"/>
          <w:sz w:val="20"/>
          <w:szCs w:val="20"/>
        </w:rPr>
      </w:pPr>
      <w:r w:rsidRPr="004456A8">
        <w:rPr>
          <w:rFonts w:ascii="Century Gothic" w:hAnsi="Century Gothic"/>
          <w:b/>
          <w:sz w:val="20"/>
          <w:szCs w:val="20"/>
        </w:rPr>
        <w:t xml:space="preserve">Workshop Description: </w:t>
      </w:r>
      <w:r w:rsidRPr="004456A8">
        <w:rPr>
          <w:rFonts w:ascii="Century Gothic" w:hAnsi="Century Gothic"/>
          <w:sz w:val="20"/>
          <w:szCs w:val="20"/>
        </w:rPr>
        <w:t>In this training session, you will gain vital insights into characteristics of Digital Natives.  We will explore how they think, work, play and learn.  “Delivering Training with Digital Natives in Mind” will help any training professional stay in step with a generation that’s transforming how business is done and how we can continue to develop their extraordinary talent</w:t>
      </w:r>
    </w:p>
    <w:p w:rsidR="00262915" w:rsidRPr="004456A8" w:rsidRDefault="00262915" w:rsidP="00262915">
      <w:pPr>
        <w:outlineLvl w:val="0"/>
        <w:rPr>
          <w:rFonts w:ascii="Century Gothic" w:hAnsi="Century Gothic"/>
          <w:sz w:val="20"/>
          <w:szCs w:val="20"/>
        </w:rPr>
      </w:pPr>
      <w:r w:rsidRPr="004456A8">
        <w:rPr>
          <w:rFonts w:ascii="Century Gothic" w:hAnsi="Century Gothic"/>
          <w:sz w:val="20"/>
          <w:szCs w:val="20"/>
        </w:rPr>
        <w:t xml:space="preserve">Come and experience the training Denise delivered at the 2015 International ATD Conference held in Orlando, FL this past May. </w:t>
      </w:r>
    </w:p>
    <w:p w:rsidR="00262915" w:rsidRPr="004456A8" w:rsidRDefault="00262915" w:rsidP="00262915">
      <w:pPr>
        <w:outlineLvl w:val="0"/>
        <w:rPr>
          <w:rFonts w:ascii="Century Gothic" w:hAnsi="Century Gothic"/>
          <w:sz w:val="20"/>
          <w:szCs w:val="20"/>
        </w:rPr>
      </w:pPr>
      <w:r w:rsidRPr="004456A8">
        <w:rPr>
          <w:rFonts w:ascii="Century Gothic" w:hAnsi="Century Gothic"/>
          <w:b/>
          <w:sz w:val="20"/>
          <w:szCs w:val="20"/>
        </w:rPr>
        <w:t xml:space="preserve">Learning Objectives: </w:t>
      </w:r>
      <w:r w:rsidRPr="004456A8">
        <w:rPr>
          <w:rFonts w:ascii="Century Gothic" w:hAnsi="Century Gothic"/>
          <w:sz w:val="20"/>
          <w:szCs w:val="20"/>
        </w:rPr>
        <w:t>During this session, learners will:</w:t>
      </w:r>
    </w:p>
    <w:p w:rsidR="008564E5" w:rsidRPr="004456A8" w:rsidRDefault="008564E5" w:rsidP="00B6698F">
      <w:pPr>
        <w:numPr>
          <w:ilvl w:val="0"/>
          <w:numId w:val="4"/>
        </w:numPr>
        <w:spacing w:after="0" w:line="240" w:lineRule="auto"/>
        <w:outlineLvl w:val="0"/>
        <w:rPr>
          <w:rFonts w:ascii="Century Gothic" w:hAnsi="Century Gothic"/>
          <w:sz w:val="20"/>
          <w:szCs w:val="20"/>
        </w:rPr>
      </w:pPr>
      <w:r w:rsidRPr="004456A8">
        <w:rPr>
          <w:rFonts w:ascii="Century Gothic" w:hAnsi="Century Gothic"/>
          <w:sz w:val="20"/>
          <w:szCs w:val="20"/>
        </w:rPr>
        <w:t>Recognize the unique characteristics of digital natives and the era in which they grew up</w:t>
      </w:r>
    </w:p>
    <w:p w:rsidR="00B6698F" w:rsidRPr="004456A8" w:rsidRDefault="00B6698F" w:rsidP="00B6698F">
      <w:pPr>
        <w:spacing w:after="0" w:line="240" w:lineRule="auto"/>
        <w:ind w:left="720"/>
        <w:outlineLvl w:val="0"/>
        <w:rPr>
          <w:rFonts w:ascii="Century Gothic" w:hAnsi="Century Gothic"/>
          <w:sz w:val="20"/>
          <w:szCs w:val="20"/>
        </w:rPr>
      </w:pPr>
    </w:p>
    <w:p w:rsidR="008564E5" w:rsidRPr="004456A8" w:rsidRDefault="008564E5" w:rsidP="008564E5">
      <w:pPr>
        <w:numPr>
          <w:ilvl w:val="0"/>
          <w:numId w:val="4"/>
        </w:numPr>
        <w:spacing w:after="0" w:line="240" w:lineRule="auto"/>
        <w:outlineLvl w:val="0"/>
        <w:rPr>
          <w:rFonts w:ascii="Century Gothic" w:hAnsi="Century Gothic"/>
          <w:sz w:val="20"/>
          <w:szCs w:val="20"/>
        </w:rPr>
      </w:pPr>
      <w:r w:rsidRPr="004456A8">
        <w:rPr>
          <w:rFonts w:ascii="Century Gothic" w:hAnsi="Century Gothic"/>
          <w:sz w:val="20"/>
          <w:szCs w:val="20"/>
        </w:rPr>
        <w:t>Examine the impact that digital natives are starting to have on the culture of corporate America</w:t>
      </w:r>
    </w:p>
    <w:p w:rsidR="008564E5" w:rsidRPr="004456A8" w:rsidRDefault="008564E5" w:rsidP="008564E5">
      <w:pPr>
        <w:spacing w:after="0" w:line="240" w:lineRule="auto"/>
        <w:ind w:left="720"/>
        <w:outlineLvl w:val="0"/>
        <w:rPr>
          <w:rFonts w:ascii="Century Gothic" w:hAnsi="Century Gothic"/>
          <w:sz w:val="20"/>
          <w:szCs w:val="20"/>
        </w:rPr>
      </w:pPr>
    </w:p>
    <w:p w:rsidR="00A1208F" w:rsidRPr="004456A8" w:rsidRDefault="008564E5" w:rsidP="00F56275">
      <w:pPr>
        <w:pStyle w:val="ListParagraph"/>
        <w:numPr>
          <w:ilvl w:val="0"/>
          <w:numId w:val="4"/>
        </w:numPr>
        <w:spacing w:after="0" w:line="240" w:lineRule="auto"/>
        <w:rPr>
          <w:rFonts w:ascii="Century Gothic" w:hAnsi="Century Gothic" w:cs="Arial"/>
          <w:sz w:val="20"/>
          <w:szCs w:val="20"/>
        </w:rPr>
      </w:pPr>
      <w:r w:rsidRPr="004456A8">
        <w:rPr>
          <w:rFonts w:ascii="Century Gothic" w:hAnsi="Century Gothic"/>
          <w:sz w:val="20"/>
          <w:szCs w:val="20"/>
        </w:rPr>
        <w:t>Identify ways that we can connect with digital natives in relation to training methodologies or other human resource initiatives</w:t>
      </w:r>
    </w:p>
    <w:p w:rsidR="003F4F79" w:rsidRDefault="004456A8" w:rsidP="003F4F79">
      <w:pPr>
        <w:pStyle w:val="ListParagraph"/>
        <w:rPr>
          <w:rFonts w:ascii="Century Gothic" w:hAnsi="Century Gothic" w:cs="Arial"/>
        </w:rPr>
      </w:pPr>
      <w:r w:rsidRPr="003F4F79">
        <w:rPr>
          <w:b/>
          <w:noProof/>
          <w:sz w:val="36"/>
        </w:rPr>
        <mc:AlternateContent>
          <mc:Choice Requires="wps">
            <w:drawing>
              <wp:anchor distT="0" distB="0" distL="114300" distR="114300" simplePos="0" relativeHeight="251661312" behindDoc="0" locked="0" layoutInCell="1" allowOverlap="1" wp14:anchorId="54C1C878" wp14:editId="2934909E">
                <wp:simplePos x="0" y="0"/>
                <wp:positionH relativeFrom="column">
                  <wp:posOffset>-371475</wp:posOffset>
                </wp:positionH>
                <wp:positionV relativeFrom="paragraph">
                  <wp:posOffset>61595</wp:posOffset>
                </wp:positionV>
                <wp:extent cx="4876800" cy="5067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067300"/>
                        </a:xfrm>
                        <a:prstGeom prst="rect">
                          <a:avLst/>
                        </a:prstGeom>
                        <a:solidFill>
                          <a:srgbClr val="FFFFFF"/>
                        </a:solidFill>
                        <a:ln w="9525">
                          <a:noFill/>
                          <a:miter lim="800000"/>
                          <a:headEnd/>
                          <a:tailEnd/>
                        </a:ln>
                      </wps:spPr>
                      <wps:txbx>
                        <w:txbxContent>
                          <w:p w:rsidR="004456A8" w:rsidRDefault="004456A8" w:rsidP="003F4F79">
                            <w:pPr>
                              <w:pStyle w:val="MeetYourFacilitatortext"/>
                              <w:ind w:left="-90"/>
                              <w:rPr>
                                <w:rFonts w:ascii="Century Gothic" w:hAnsi="Century Gothic"/>
                                <w:sz w:val="20"/>
                                <w:szCs w:val="20"/>
                                <w:lang w:val="en"/>
                              </w:rPr>
                            </w:pPr>
                            <w:r>
                              <w:rPr>
                                <w:b/>
                              </w:rPr>
                              <w:t>Professional Profile</w:t>
                            </w:r>
                          </w:p>
                          <w:p w:rsidR="003F4F79" w:rsidRPr="004456A8" w:rsidRDefault="003F4F79" w:rsidP="003F4F79">
                            <w:pPr>
                              <w:pStyle w:val="MeetYourFacilitatortext"/>
                              <w:ind w:left="-90"/>
                              <w:rPr>
                                <w:rFonts w:ascii="Century Gothic" w:hAnsi="Century Gothic"/>
                                <w:sz w:val="20"/>
                                <w:szCs w:val="20"/>
                                <w:lang w:val="en"/>
                              </w:rPr>
                            </w:pPr>
                            <w:r w:rsidRPr="004456A8">
                              <w:rPr>
                                <w:rFonts w:ascii="Century Gothic" w:hAnsi="Century Gothic"/>
                                <w:sz w:val="20"/>
                                <w:szCs w:val="20"/>
                                <w:lang w:val="en"/>
                              </w:rPr>
                              <w:t xml:space="preserve">Denise Forney is an organizational training and development professional with over eighteen years of progressive management and training expertise. Denise has led training efforts for companies such as Principal Financial Group, Wells Fargo Home Mortgage, and </w:t>
                            </w:r>
                            <w:proofErr w:type="spellStart"/>
                            <w:r w:rsidRPr="004456A8">
                              <w:rPr>
                                <w:rFonts w:ascii="Century Gothic" w:hAnsi="Century Gothic"/>
                                <w:sz w:val="20"/>
                                <w:szCs w:val="20"/>
                                <w:lang w:val="en"/>
                              </w:rPr>
                              <w:t>Kemin</w:t>
                            </w:r>
                            <w:proofErr w:type="spellEnd"/>
                            <w:r w:rsidRPr="004456A8">
                              <w:rPr>
                                <w:rFonts w:ascii="Century Gothic" w:hAnsi="Century Gothic"/>
                                <w:sz w:val="20"/>
                                <w:szCs w:val="20"/>
                                <w:lang w:val="en"/>
                              </w:rPr>
                              <w:t xml:space="preserve"> Industries.  She has designed and facilitated courses for both domestic and international audiences, and appreciates the diversity of the customers she has served.  </w:t>
                            </w:r>
                          </w:p>
                          <w:p w:rsidR="003F4F79" w:rsidRPr="004456A8" w:rsidRDefault="003F4F79" w:rsidP="003F4F79">
                            <w:pPr>
                              <w:pStyle w:val="MeetYourFacilitatortext"/>
                              <w:ind w:left="-90" w:right="-120"/>
                              <w:rPr>
                                <w:rFonts w:ascii="Century Gothic" w:hAnsi="Century Gothic"/>
                                <w:sz w:val="20"/>
                                <w:szCs w:val="20"/>
                                <w:lang w:val="en"/>
                              </w:rPr>
                            </w:pPr>
                            <w:r w:rsidRPr="004456A8">
                              <w:rPr>
                                <w:rFonts w:ascii="Century Gothic" w:hAnsi="Century Gothic"/>
                                <w:sz w:val="20"/>
                                <w:szCs w:val="20"/>
                                <w:lang w:val="en"/>
                              </w:rPr>
                              <w:t xml:space="preserve">Denise completed her Bachelor of Fine Arts Degree in Public Relations/ Communication from the University of Northern Iowa and holds a Master’s of Science Degree in Adult Education/Training and Development from Drake University.  She has served as adjunct instructor for Grand View University in the area of Human Resource Management.  Denise is an active member of ATD, presenting at both the 2014 and 2015 International Conference. She also received the Workplace Learning Performance award for “Using Training as a Business Strategy” in 2008 and “Most Innovative Training Solution” in 2010. </w:t>
                            </w:r>
                          </w:p>
                          <w:p w:rsidR="003F4F79" w:rsidRPr="004456A8" w:rsidRDefault="003F4F79" w:rsidP="003F4F79">
                            <w:pPr>
                              <w:pStyle w:val="MeetYourFacilitatortext"/>
                              <w:ind w:left="-90"/>
                              <w:rPr>
                                <w:rFonts w:ascii="Century Gothic" w:hAnsi="Century Gothic"/>
                                <w:sz w:val="20"/>
                                <w:szCs w:val="20"/>
                                <w:lang w:val="en"/>
                              </w:rPr>
                            </w:pPr>
                            <w:r w:rsidRPr="004456A8">
                              <w:rPr>
                                <w:rFonts w:ascii="Century Gothic" w:hAnsi="Century Gothic"/>
                                <w:sz w:val="20"/>
                                <w:szCs w:val="20"/>
                                <w:lang w:val="en"/>
                              </w:rPr>
                              <w:t xml:space="preserve">Denise brings creativity, passion and energy to her training classroom, engaging her participants in kinesthetic learning activities.   She specializes in areas of leadership, mentoring, coaching and feedback, performance management, interviewing skills, presentation skills, diversity in the workplace, and customer service.  She values her client relationships, working with individuals to meet their specific training needs, customize solutions, and helping to apply new skills back to the job. </w:t>
                            </w:r>
                          </w:p>
                          <w:p w:rsidR="003F4F79" w:rsidRPr="004456A8" w:rsidRDefault="003F4F79" w:rsidP="003F4F79">
                            <w:pPr>
                              <w:pStyle w:val="MeetYourFacilitatortext"/>
                              <w:ind w:left="-90"/>
                              <w:rPr>
                                <w:rFonts w:ascii="Century Gothic" w:hAnsi="Century Gothic"/>
                                <w:sz w:val="20"/>
                                <w:szCs w:val="20"/>
                              </w:rPr>
                            </w:pPr>
                            <w:r w:rsidRPr="004456A8">
                              <w:rPr>
                                <w:rFonts w:ascii="Century Gothic" w:hAnsi="Century Gothic"/>
                                <w:sz w:val="20"/>
                                <w:szCs w:val="20"/>
                                <w:lang w:val="en"/>
                              </w:rPr>
                              <w:t>In addition to her training talents in the classr</w:t>
                            </w:r>
                            <w:r w:rsidR="004456A8" w:rsidRPr="004456A8">
                              <w:rPr>
                                <w:rFonts w:ascii="Century Gothic" w:hAnsi="Century Gothic"/>
                                <w:sz w:val="20"/>
                                <w:szCs w:val="20"/>
                                <w:lang w:val="en"/>
                              </w:rPr>
                              <w:t>oom</w:t>
                            </w:r>
                            <w:r w:rsidRPr="004456A8">
                              <w:rPr>
                                <w:rFonts w:ascii="Century Gothic" w:hAnsi="Century Gothic"/>
                                <w:sz w:val="20"/>
                                <w:szCs w:val="20"/>
                                <w:lang w:val="en"/>
                              </w:rPr>
                              <w:t>, Denise is an accomplished guitarist, singer/songwriter.  She has released several CD's with her family and enjoys performing music in the community.</w:t>
                            </w:r>
                          </w:p>
                          <w:p w:rsidR="003F4F79" w:rsidRPr="004456A8" w:rsidRDefault="003F4F79">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1C878" id="_x0000_s1028" type="#_x0000_t202" style="position:absolute;left:0;text-align:left;margin-left:-29.25pt;margin-top:4.85pt;width:384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" stroked="f">
                <v:textbox>
                  <w:txbxContent>
                    <w:p w:rsidR="004456A8" w:rsidRDefault="004456A8" w:rsidP="003F4F79">
                      <w:pPr>
                        <w:pStyle w:val="MeetYourFacilitatortext"/>
                        <w:ind w:left="-90"/>
                        <w:rPr>
                          <w:rFonts w:ascii="Century Gothic" w:hAnsi="Century Gothic"/>
                          <w:sz w:val="20"/>
                          <w:szCs w:val="20"/>
                          <w:lang w:val="en"/>
                        </w:rPr>
                      </w:pPr>
                      <w:r>
                        <w:rPr>
                          <w:b/>
                        </w:rPr>
                        <w:t>Professional Profile</w:t>
                      </w:r>
                    </w:p>
                    <w:p w:rsidR="003F4F79" w:rsidRPr="004456A8" w:rsidRDefault="003F4F79" w:rsidP="003F4F79">
                      <w:pPr>
                        <w:pStyle w:val="MeetYourFacilitatortext"/>
                        <w:ind w:left="-90"/>
                        <w:rPr>
                          <w:rFonts w:ascii="Century Gothic" w:hAnsi="Century Gothic"/>
                          <w:sz w:val="20"/>
                          <w:szCs w:val="20"/>
                          <w:lang w:val="en"/>
                        </w:rPr>
                      </w:pPr>
                      <w:r w:rsidRPr="004456A8">
                        <w:rPr>
                          <w:rFonts w:ascii="Century Gothic" w:hAnsi="Century Gothic"/>
                          <w:sz w:val="20"/>
                          <w:szCs w:val="20"/>
                          <w:lang w:val="en"/>
                        </w:rPr>
                        <w:t xml:space="preserve">Denise Forney is an organizational training and development professional with over eighteen years of progressive management and training expertise. Denise has led training efforts for companies such as Principal Financial Group, Wells Fargo Home Mortgage, and </w:t>
                      </w:r>
                      <w:proofErr w:type="spellStart"/>
                      <w:r w:rsidRPr="004456A8">
                        <w:rPr>
                          <w:rFonts w:ascii="Century Gothic" w:hAnsi="Century Gothic"/>
                          <w:sz w:val="20"/>
                          <w:szCs w:val="20"/>
                          <w:lang w:val="en"/>
                        </w:rPr>
                        <w:t>Kemin</w:t>
                      </w:r>
                      <w:proofErr w:type="spellEnd"/>
                      <w:r w:rsidRPr="004456A8">
                        <w:rPr>
                          <w:rFonts w:ascii="Century Gothic" w:hAnsi="Century Gothic"/>
                          <w:sz w:val="20"/>
                          <w:szCs w:val="20"/>
                          <w:lang w:val="en"/>
                        </w:rPr>
                        <w:t xml:space="preserve"> Industries.  She has designed and facilitated courses for both domestic and international audiences, and appreciates the diversity of the customers she has served.  </w:t>
                      </w:r>
                    </w:p>
                    <w:p w:rsidR="003F4F79" w:rsidRPr="004456A8" w:rsidRDefault="003F4F79" w:rsidP="003F4F79">
                      <w:pPr>
                        <w:pStyle w:val="MeetYourFacilitatortext"/>
                        <w:ind w:left="-90" w:right="-120"/>
                        <w:rPr>
                          <w:rFonts w:ascii="Century Gothic" w:hAnsi="Century Gothic"/>
                          <w:sz w:val="20"/>
                          <w:szCs w:val="20"/>
                          <w:lang w:val="en"/>
                        </w:rPr>
                      </w:pPr>
                      <w:r w:rsidRPr="004456A8">
                        <w:rPr>
                          <w:rFonts w:ascii="Century Gothic" w:hAnsi="Century Gothic"/>
                          <w:sz w:val="20"/>
                          <w:szCs w:val="20"/>
                          <w:lang w:val="en"/>
                        </w:rPr>
                        <w:t xml:space="preserve">Denise completed her Bachelor of Fine Arts Degree in Public Relations/ Communication from the University of Northern Iowa and holds a Master’s of Science Degree in Adult Education/Training and Development from Drake University.  She has served as adjunct instructor for Grand View University in the area of Human Resource Management.  Denise is an active member of ATD, presenting at both the 2014 and 2015 International Conference. She also received the Workplace Learning Performance award for “Using Training as a Business Strategy” in 2008 and “Most Innovative Training Solution” in 2010. </w:t>
                      </w:r>
                    </w:p>
                    <w:p w:rsidR="003F4F79" w:rsidRPr="004456A8" w:rsidRDefault="003F4F79" w:rsidP="003F4F79">
                      <w:pPr>
                        <w:pStyle w:val="MeetYourFacilitatortext"/>
                        <w:ind w:left="-90"/>
                        <w:rPr>
                          <w:rFonts w:ascii="Century Gothic" w:hAnsi="Century Gothic"/>
                          <w:sz w:val="20"/>
                          <w:szCs w:val="20"/>
                          <w:lang w:val="en"/>
                        </w:rPr>
                      </w:pPr>
                      <w:r w:rsidRPr="004456A8">
                        <w:rPr>
                          <w:rFonts w:ascii="Century Gothic" w:hAnsi="Century Gothic"/>
                          <w:sz w:val="20"/>
                          <w:szCs w:val="20"/>
                          <w:lang w:val="en"/>
                        </w:rPr>
                        <w:t xml:space="preserve">Denise brings creativity, passion and energy to her training classroom, engaging her participants in kinesthetic learning activities.   She specializes in areas of leadership, mentoring, coaching and feedback, performance management, interviewing skills, presentation skills, diversity in the workplace, and customer service.  She values her client relationships, working with individuals to meet their specific training needs, customize solutions, and helping to apply new skills back to the job. </w:t>
                      </w:r>
                    </w:p>
                    <w:p w:rsidR="003F4F79" w:rsidRPr="004456A8" w:rsidRDefault="003F4F79" w:rsidP="003F4F79">
                      <w:pPr>
                        <w:pStyle w:val="MeetYourFacilitatortext"/>
                        <w:ind w:left="-90"/>
                        <w:rPr>
                          <w:rFonts w:ascii="Century Gothic" w:hAnsi="Century Gothic"/>
                          <w:sz w:val="20"/>
                          <w:szCs w:val="20"/>
                        </w:rPr>
                      </w:pPr>
                      <w:r w:rsidRPr="004456A8">
                        <w:rPr>
                          <w:rFonts w:ascii="Century Gothic" w:hAnsi="Century Gothic"/>
                          <w:sz w:val="20"/>
                          <w:szCs w:val="20"/>
                          <w:lang w:val="en"/>
                        </w:rPr>
                        <w:t>In addition to her training talents in the classr</w:t>
                      </w:r>
                      <w:r w:rsidR="004456A8" w:rsidRPr="004456A8">
                        <w:rPr>
                          <w:rFonts w:ascii="Century Gothic" w:hAnsi="Century Gothic"/>
                          <w:sz w:val="20"/>
                          <w:szCs w:val="20"/>
                          <w:lang w:val="en"/>
                        </w:rPr>
                        <w:t>oom</w:t>
                      </w:r>
                      <w:r w:rsidRPr="004456A8">
                        <w:rPr>
                          <w:rFonts w:ascii="Century Gothic" w:hAnsi="Century Gothic"/>
                          <w:sz w:val="20"/>
                          <w:szCs w:val="20"/>
                          <w:lang w:val="en"/>
                        </w:rPr>
                        <w:t>, Denise is an accomplished guitarist, singer/songwriter.  She has released several CD's with her family and enjoys performing music in the community.</w:t>
                      </w:r>
                    </w:p>
                    <w:p w:rsidR="003F4F79" w:rsidRPr="004456A8" w:rsidRDefault="003F4F79">
                      <w:pPr>
                        <w:rPr>
                          <w:rFonts w:ascii="Century Gothic" w:hAnsi="Century Gothic"/>
                          <w:sz w:val="20"/>
                          <w:szCs w:val="20"/>
                        </w:rPr>
                      </w:pPr>
                    </w:p>
                  </w:txbxContent>
                </v:textbox>
              </v:shape>
            </w:pict>
          </mc:Fallback>
        </mc:AlternateContent>
      </w:r>
    </w:p>
    <w:p w:rsidR="003F4F79" w:rsidRDefault="003F4F79" w:rsidP="003F4F79">
      <w:pPr>
        <w:pStyle w:val="ListParagraph"/>
        <w:rPr>
          <w:rFonts w:ascii="Century Gothic" w:hAnsi="Century Gothic" w:cs="Arial"/>
        </w:rPr>
      </w:pPr>
    </w:p>
    <w:p w:rsidR="003F4F79" w:rsidRDefault="003F4F79" w:rsidP="003F4F79">
      <w:pPr>
        <w:pStyle w:val="ListParagraph"/>
        <w:rPr>
          <w:rFonts w:ascii="Century Gothic" w:hAnsi="Century Gothic" w:cs="Arial"/>
        </w:rPr>
      </w:pPr>
    </w:p>
    <w:p w:rsidR="003F4F79" w:rsidRDefault="003F4F79" w:rsidP="003F4F79">
      <w:pPr>
        <w:spacing w:after="0" w:line="240" w:lineRule="auto"/>
        <w:jc w:val="center"/>
        <w:rPr>
          <w:b/>
          <w:sz w:val="36"/>
        </w:rPr>
      </w:pPr>
    </w:p>
    <w:p w:rsidR="003F4F79" w:rsidRPr="003F4F79" w:rsidRDefault="003F4F79" w:rsidP="008E6B5E">
      <w:pPr>
        <w:spacing w:after="0" w:line="240" w:lineRule="auto"/>
        <w:ind w:right="-720"/>
        <w:jc w:val="right"/>
        <w:rPr>
          <w:rFonts w:ascii="Century Gothic" w:hAnsi="Century Gothic" w:cs="Arial"/>
        </w:rPr>
      </w:pPr>
      <w:r>
        <w:rPr>
          <w:rFonts w:ascii="Century Gothic" w:hAnsi="Century Gothic" w:cs="Arial"/>
          <w:noProof/>
        </w:rPr>
        <w:drawing>
          <wp:inline distT="0" distB="0" distL="0" distR="0" wp14:anchorId="1B6A255E" wp14:editId="522844E4">
            <wp:extent cx="1712768" cy="1752600"/>
            <wp:effectExtent l="0" t="0" r="1905" b="0"/>
            <wp:docPr id="6" name="Picture 6" descr="N:\02 - HR\02 - TALENT DEVELOPMENT\Central Iowa ATD - Education Committee\FY 2015\October 16 Main Event Folder\Denise Forney\Denise profession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2 - HR\02 - TALENT DEVELOPMENT\Central Iowa ATD - Education Committee\FY 2015\October 16 Main Event Folder\Denise Forney\Denise professional Photo.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694" t="8333" r="9614" b="7051"/>
                    <a:stretch/>
                  </pic:blipFill>
                  <pic:spPr bwMode="auto">
                    <a:xfrm>
                      <a:off x="0" y="0"/>
                      <a:ext cx="1712768" cy="1752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3F4F79" w:rsidRPr="003F4F7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A8" w:rsidRDefault="001562A8" w:rsidP="00A1208F">
      <w:pPr>
        <w:spacing w:after="0" w:line="240" w:lineRule="auto"/>
      </w:pPr>
      <w:r>
        <w:separator/>
      </w:r>
    </w:p>
  </w:endnote>
  <w:endnote w:type="continuationSeparator" w:id="0">
    <w:p w:rsidR="001562A8" w:rsidRDefault="001562A8" w:rsidP="00A1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A8" w:rsidRDefault="001562A8" w:rsidP="00A1208F">
      <w:pPr>
        <w:spacing w:after="0" w:line="240" w:lineRule="auto"/>
      </w:pPr>
      <w:r>
        <w:separator/>
      </w:r>
    </w:p>
  </w:footnote>
  <w:footnote w:type="continuationSeparator" w:id="0">
    <w:p w:rsidR="001562A8" w:rsidRDefault="001562A8" w:rsidP="00A12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736177"/>
      <w:docPartObj>
        <w:docPartGallery w:val="Page Numbers (Top of Page)"/>
        <w:docPartUnique/>
      </w:docPartObj>
    </w:sdtPr>
    <w:sdtEndPr>
      <w:rPr>
        <w:noProof/>
      </w:rPr>
    </w:sdtEndPr>
    <w:sdtContent>
      <w:p w:rsidR="00B6698F" w:rsidRPr="00A1208F" w:rsidRDefault="00B6698F" w:rsidP="00B6698F">
        <w:pPr>
          <w:spacing w:after="0" w:line="240" w:lineRule="auto"/>
          <w:jc w:val="center"/>
          <w:rPr>
            <w:rFonts w:ascii="Century Gothic" w:hAnsi="Century Gothic"/>
            <w:sz w:val="24"/>
            <w:szCs w:val="24"/>
            <w:u w:val="single"/>
          </w:rPr>
        </w:pPr>
        <w:r w:rsidRPr="00A1208F">
          <w:rPr>
            <w:rFonts w:ascii="Century Gothic" w:hAnsi="Century Gothic"/>
            <w:sz w:val="24"/>
            <w:szCs w:val="24"/>
            <w:u w:val="single"/>
          </w:rPr>
          <w:t xml:space="preserve">ATD Central Iowa Chapter </w:t>
        </w:r>
      </w:p>
      <w:p w:rsidR="00B6698F" w:rsidRPr="00A1208F" w:rsidRDefault="00B6698F" w:rsidP="00B6698F">
        <w:pPr>
          <w:spacing w:after="0" w:line="240" w:lineRule="auto"/>
          <w:jc w:val="center"/>
          <w:rPr>
            <w:rFonts w:ascii="Century Gothic" w:hAnsi="Century Gothic"/>
            <w:sz w:val="24"/>
            <w:szCs w:val="24"/>
            <w:u w:val="single"/>
          </w:rPr>
        </w:pPr>
        <w:r w:rsidRPr="00A1208F">
          <w:rPr>
            <w:rFonts w:ascii="Century Gothic" w:hAnsi="Century Gothic"/>
            <w:sz w:val="24"/>
            <w:szCs w:val="24"/>
            <w:u w:val="single"/>
          </w:rPr>
          <w:t xml:space="preserve">Concurrent Breakout Session Information </w:t>
        </w:r>
      </w:p>
      <w:p w:rsidR="00B6698F" w:rsidRDefault="00B6698F" w:rsidP="00B6698F">
        <w:pPr>
          <w:pStyle w:val="Header"/>
        </w:pPr>
        <w:r>
          <w:rPr>
            <w:rFonts w:ascii="Century Gothic" w:hAnsi="Century Gothic"/>
            <w:sz w:val="24"/>
            <w:szCs w:val="24"/>
          </w:rPr>
          <w:t xml:space="preserve">                                </w:t>
        </w:r>
        <w:r w:rsidR="00CD6DEB">
          <w:rPr>
            <w:rFonts w:ascii="Century Gothic" w:hAnsi="Century Gothic"/>
            <w:sz w:val="24"/>
            <w:szCs w:val="24"/>
          </w:rPr>
          <w:t xml:space="preserve">                     </w:t>
        </w:r>
        <w:r w:rsidRPr="00A1208F">
          <w:rPr>
            <w:rFonts w:ascii="Century Gothic" w:hAnsi="Century Gothic"/>
            <w:sz w:val="24"/>
            <w:szCs w:val="24"/>
            <w:u w:val="single"/>
          </w:rPr>
          <w:t>October 16, 2015</w:t>
        </w:r>
        <w:r>
          <w:rPr>
            <w:rFonts w:ascii="Century Gothic" w:hAnsi="Century Gothic"/>
            <w:sz w:val="24"/>
            <w:szCs w:val="24"/>
            <w:u w:val="single"/>
          </w:rPr>
          <w:t xml:space="preserve"> </w:t>
        </w:r>
        <w:r>
          <w:rPr>
            <w:rFonts w:ascii="Century Gothic" w:hAnsi="Century Gothic"/>
            <w:sz w:val="24"/>
            <w:szCs w:val="24"/>
          </w:rPr>
          <w:t xml:space="preserve">                                                                           </w:t>
        </w:r>
      </w:p>
    </w:sdtContent>
  </w:sdt>
  <w:p w:rsidR="00A1208F" w:rsidRDefault="00A12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914"/>
    <w:multiLevelType w:val="hybridMultilevel"/>
    <w:tmpl w:val="C1B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7415B"/>
    <w:multiLevelType w:val="hybridMultilevel"/>
    <w:tmpl w:val="E948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F57AD"/>
    <w:multiLevelType w:val="hybridMultilevel"/>
    <w:tmpl w:val="AD0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778AE"/>
    <w:multiLevelType w:val="hybridMultilevel"/>
    <w:tmpl w:val="969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75"/>
    <w:rsid w:val="001562A8"/>
    <w:rsid w:val="001A3596"/>
    <w:rsid w:val="001C7983"/>
    <w:rsid w:val="00262915"/>
    <w:rsid w:val="003F4F79"/>
    <w:rsid w:val="004456A8"/>
    <w:rsid w:val="00483C8A"/>
    <w:rsid w:val="00626F30"/>
    <w:rsid w:val="00732BAC"/>
    <w:rsid w:val="00776DCB"/>
    <w:rsid w:val="008564E5"/>
    <w:rsid w:val="00870271"/>
    <w:rsid w:val="008E6B5E"/>
    <w:rsid w:val="00A1208F"/>
    <w:rsid w:val="00B12EEC"/>
    <w:rsid w:val="00B6698F"/>
    <w:rsid w:val="00C5561A"/>
    <w:rsid w:val="00CD6DEB"/>
    <w:rsid w:val="00E058B8"/>
    <w:rsid w:val="00F337F9"/>
    <w:rsid w:val="00F56275"/>
    <w:rsid w:val="00F622A4"/>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C93A4-095A-4FD3-88EC-77A3D997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71"/>
    <w:pPr>
      <w:ind w:left="720"/>
      <w:contextualSpacing/>
    </w:pPr>
  </w:style>
  <w:style w:type="paragraph" w:styleId="Header">
    <w:name w:val="header"/>
    <w:basedOn w:val="Normal"/>
    <w:link w:val="HeaderChar"/>
    <w:uiPriority w:val="99"/>
    <w:unhideWhenUsed/>
    <w:rsid w:val="00A1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8F"/>
  </w:style>
  <w:style w:type="paragraph" w:styleId="Footer">
    <w:name w:val="footer"/>
    <w:basedOn w:val="Normal"/>
    <w:link w:val="FooterChar"/>
    <w:uiPriority w:val="99"/>
    <w:unhideWhenUsed/>
    <w:rsid w:val="00A1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8F"/>
  </w:style>
  <w:style w:type="character" w:styleId="Hyperlink">
    <w:name w:val="Hyperlink"/>
    <w:rsid w:val="008564E5"/>
    <w:rPr>
      <w:color w:val="0000FF"/>
      <w:u w:val="single"/>
    </w:rPr>
  </w:style>
  <w:style w:type="paragraph" w:styleId="BalloonText">
    <w:name w:val="Balloon Text"/>
    <w:basedOn w:val="Normal"/>
    <w:link w:val="BalloonTextChar"/>
    <w:uiPriority w:val="99"/>
    <w:semiHidden/>
    <w:unhideWhenUsed/>
    <w:rsid w:val="00C5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1A"/>
    <w:rPr>
      <w:rFonts w:ascii="Tahoma" w:hAnsi="Tahoma" w:cs="Tahoma"/>
      <w:sz w:val="16"/>
      <w:szCs w:val="16"/>
    </w:rPr>
  </w:style>
  <w:style w:type="paragraph" w:customStyle="1" w:styleId="MeetYourFacilitatortext">
    <w:name w:val="Meet Your Facilitator text"/>
    <w:basedOn w:val="Normal"/>
    <w:qFormat/>
    <w:rsid w:val="003F4F79"/>
    <w:pPr>
      <w:spacing w:before="200" w:after="0" w:line="240" w:lineRule="auto"/>
      <w:ind w:left="1080" w:right="93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raineassociates.com/testimonials/" TargetMode="External"/><Relationship Id="rId13" Type="http://schemas.openxmlformats.org/officeDocument/2006/relationships/hyperlink" Target="http://www.purposefulgrowthcoa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sightonbusiness.podbean.com/e/are-you-mindfu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posefulgrowthcoach.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craineassociates.com/testimonials/" TargetMode="External"/><Relationship Id="rId14" Type="http://schemas.openxmlformats.org/officeDocument/2006/relationships/hyperlink" Target="http://insightonbusiness.podbean.com/e/are-you-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Network Services</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Mason</dc:creator>
  <cp:lastModifiedBy>Bryan Martin</cp:lastModifiedBy>
  <cp:revision>2</cp:revision>
  <dcterms:created xsi:type="dcterms:W3CDTF">2015-08-04T19:23:00Z</dcterms:created>
  <dcterms:modified xsi:type="dcterms:W3CDTF">2015-08-04T19:23:00Z</dcterms:modified>
</cp:coreProperties>
</file>